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B" w:rsidRPr="007D43EE" w:rsidRDefault="00FA09DB" w:rsidP="00F72F0F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512824" w:rsidP="00F72F0F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7D43EE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7D43EE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7D43EE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7D43EE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2F1B5D" w:rsidRPr="0086187E" w:rsidRDefault="002F1B5D" w:rsidP="002F1B5D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86187E">
        <w:rPr>
          <w:rFonts w:asciiTheme="minorHAnsi" w:hAnsiTheme="minorHAnsi" w:cstheme="minorHAnsi"/>
          <w:i/>
          <w:sz w:val="20"/>
          <w:szCs w:val="20"/>
        </w:rPr>
        <w:t>Zakup wyposażenia rehabilitacyjnego na potrzeby SP ZOZ Przychodnia Miejska w Pieszycach</w:t>
      </w:r>
      <w:r w:rsidR="005019C4">
        <w:rPr>
          <w:rFonts w:asciiTheme="minorHAnsi" w:hAnsiTheme="minorHAnsi" w:cstheme="minorHAnsi"/>
          <w:i/>
          <w:sz w:val="20"/>
          <w:szCs w:val="20"/>
        </w:rPr>
        <w:t xml:space="preserve"> – </w:t>
      </w:r>
      <w:proofErr w:type="spellStart"/>
      <w:r w:rsidR="005019C4">
        <w:rPr>
          <w:rFonts w:asciiTheme="minorHAnsi" w:hAnsiTheme="minorHAnsi" w:cstheme="minorHAnsi"/>
          <w:i/>
          <w:sz w:val="20"/>
          <w:szCs w:val="20"/>
        </w:rPr>
        <w:t>kriokomora</w:t>
      </w:r>
      <w:proofErr w:type="spellEnd"/>
      <w:r w:rsidR="005019C4">
        <w:rPr>
          <w:rFonts w:asciiTheme="minorHAnsi" w:hAnsiTheme="minorHAnsi" w:cstheme="minorHAnsi"/>
          <w:i/>
          <w:sz w:val="20"/>
          <w:szCs w:val="20"/>
        </w:rPr>
        <w:t>.</w:t>
      </w:r>
    </w:p>
    <w:p w:rsidR="00E74957" w:rsidRPr="007D43EE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7D43EE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7D43EE" w:rsidRDefault="00E74957" w:rsidP="00F72F0F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7D43EE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D43EE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7D43EE" w:rsidRDefault="000C600F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7D43EE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7D43EE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7D43EE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7D43EE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7D43EE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7D43EE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7D43EE" w:rsidRDefault="00490BAF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7D43EE" w:rsidRDefault="005019C4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urządzenie</w:t>
      </w:r>
      <w:r w:rsidR="00490BAF" w:rsidRPr="007D43EE">
        <w:rPr>
          <w:rFonts w:asciiTheme="minorHAnsi" w:hAnsiTheme="minorHAnsi" w:cstheme="minorHAnsi"/>
          <w:sz w:val="20"/>
          <w:szCs w:val="20"/>
        </w:rPr>
        <w:t>:</w:t>
      </w:r>
    </w:p>
    <w:p w:rsidR="00627A2C" w:rsidRDefault="00627A2C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472B20" w:rsidRPr="00472B20" w:rsidTr="004E649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5019C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472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KRIOKOMORA </w:t>
            </w: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2B20" w:rsidRPr="00472B20" w:rsidTr="004E649F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20" w:rsidRPr="00472B20" w:rsidRDefault="00472B20" w:rsidP="00472B2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20" w:rsidRPr="00472B20" w:rsidRDefault="00472B20" w:rsidP="00472B2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72B20" w:rsidRPr="00472B20" w:rsidRDefault="00472B20" w:rsidP="00472B2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472B20" w:rsidRPr="00472B20" w:rsidTr="004E649F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KRIOKOMORA </w:t>
            </w: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(1 szt.)</w:t>
            </w:r>
          </w:p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72B20" w:rsidRPr="00472B20" w:rsidRDefault="00472B20" w:rsidP="00472B2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322975" w:rsidRDefault="001B6566" w:rsidP="0068756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3-4</w:t>
            </w:r>
            <w:r w:rsidR="0098491B" w:rsidRPr="001B6566">
              <w:rPr>
                <w:rFonts w:asciiTheme="minorHAnsi" w:hAnsiTheme="minorHAnsi" w:cstheme="minorHAnsi"/>
                <w:sz w:val="20"/>
                <w:szCs w:val="20"/>
              </w:rPr>
              <w:t xml:space="preserve"> osobowa</w:t>
            </w:r>
            <w:r w:rsidR="0098491B" w:rsidRPr="003229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322975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t xml:space="preserve">Charakterystyka techniczna komory kriogenicznej </w:t>
            </w:r>
          </w:p>
          <w:p w:rsidR="0098491B" w:rsidRPr="00322975" w:rsidRDefault="0098491B" w:rsidP="00687567">
            <w:pPr>
              <w:pStyle w:val="Akapitzlist"/>
              <w:numPr>
                <w:ilvl w:val="1"/>
                <w:numId w:val="91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konstrukcja prefabrykowana , składająca się z przedsionka i komory właściwej, ze ścianami wypełnionymi izolacją termiczną</w:t>
            </w:r>
          </w:p>
          <w:p w:rsidR="0098491B" w:rsidRPr="00322975" w:rsidRDefault="0098491B" w:rsidP="00687567">
            <w:pPr>
              <w:pStyle w:val="Akapitzlist"/>
              <w:numPr>
                <w:ilvl w:val="1"/>
                <w:numId w:val="91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t>wnętrze komory bezpieczne – boazeria z drewna lipowego</w:t>
            </w:r>
          </w:p>
          <w:p w:rsidR="0098491B" w:rsidRPr="00322975" w:rsidRDefault="0098491B" w:rsidP="00687567">
            <w:pPr>
              <w:pStyle w:val="Akapitzlist"/>
              <w:numPr>
                <w:ilvl w:val="1"/>
                <w:numId w:val="91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t>czynnik chłodzący ciekły azot, ciekłe powietrze</w:t>
            </w:r>
          </w:p>
          <w:p w:rsidR="0098491B" w:rsidRPr="00322975" w:rsidRDefault="0098491B" w:rsidP="00687567">
            <w:pPr>
              <w:pStyle w:val="Akapitzlist"/>
              <w:numPr>
                <w:ilvl w:val="1"/>
                <w:numId w:val="91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2975">
              <w:rPr>
                <w:rFonts w:asciiTheme="minorHAnsi" w:hAnsiTheme="minorHAnsi" w:cstheme="minorHAnsi"/>
                <w:sz w:val="20"/>
                <w:szCs w:val="20"/>
              </w:rPr>
              <w:t>sterowanie automatyczne po zadaniu parametrów pracy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8917EC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 xml:space="preserve">Wymiary gabarytowe </w:t>
            </w:r>
            <w:proofErr w:type="spellStart"/>
            <w:r w:rsidRPr="009A30F7">
              <w:rPr>
                <w:rFonts w:asciiTheme="minorHAnsi" w:hAnsiTheme="minorHAnsi" w:cstheme="minorHAnsi"/>
                <w:bCs/>
                <w:sz w:val="20"/>
                <w:szCs w:val="20"/>
              </w:rPr>
              <w:t>kriokomory</w:t>
            </w:r>
            <w:proofErr w:type="spellEnd"/>
          </w:p>
          <w:p w:rsidR="0098491B" w:rsidRPr="008917EC" w:rsidRDefault="0098491B" w:rsidP="00687567">
            <w:pPr>
              <w:pStyle w:val="Akapitzlist"/>
              <w:numPr>
                <w:ilvl w:val="1"/>
                <w:numId w:val="92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>długość 3150 - 4500 (mm)</w:t>
            </w:r>
          </w:p>
          <w:p w:rsidR="0098491B" w:rsidRPr="008917EC" w:rsidRDefault="0098491B" w:rsidP="00687567">
            <w:pPr>
              <w:pStyle w:val="Akapitzlist"/>
              <w:numPr>
                <w:ilvl w:val="1"/>
                <w:numId w:val="92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>szerokość 2300 - 2500 (mm)</w:t>
            </w:r>
          </w:p>
          <w:p w:rsidR="0098491B" w:rsidRPr="008917EC" w:rsidRDefault="0098491B" w:rsidP="00687567">
            <w:pPr>
              <w:pStyle w:val="Akapitzlist"/>
              <w:numPr>
                <w:ilvl w:val="1"/>
                <w:numId w:val="92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>wysokość 2500 (mm)</w:t>
            </w:r>
          </w:p>
          <w:p w:rsidR="0098491B" w:rsidRPr="00322975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Masa komory </w:t>
            </w:r>
            <w:r w:rsidRPr="008917EC">
              <w:rPr>
                <w:rFonts w:asciiTheme="minorHAnsi" w:hAnsiTheme="minorHAnsi" w:cstheme="minorHAnsi"/>
                <w:sz w:val="20"/>
                <w:szCs w:val="20"/>
              </w:rPr>
              <w:t>500 - 800 (kg)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8917EC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Medium schładzające, ciecz kriogeniczna: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Ciekły azot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4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Ciekłe syntetyczne powietrze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8917EC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917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Znamionowe warunki pracy</w:t>
            </w:r>
          </w:p>
          <w:p w:rsidR="0098491B" w:rsidRPr="009A30F7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Temperatura otoczenia: 10 – 45oC</w:t>
            </w:r>
          </w:p>
          <w:p w:rsidR="0098491B" w:rsidRPr="009A30F7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Wilgotność względna: &lt; 85%</w:t>
            </w:r>
          </w:p>
          <w:p w:rsidR="0098491B" w:rsidRPr="001B6566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Ciśnienie </w:t>
            </w: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 xml:space="preserve">atmosferyczne: 80 – 106 </w:t>
            </w:r>
            <w:proofErr w:type="spellStart"/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  <w:p w:rsidR="0098491B" w:rsidRPr="001B6566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Rodzaj pracy: praca ciągła</w:t>
            </w:r>
          </w:p>
          <w:p w:rsidR="0098491B" w:rsidRPr="001B6566" w:rsidRDefault="0098491B" w:rsidP="00687567">
            <w:pPr>
              <w:pStyle w:val="Akapitzlist"/>
              <w:numPr>
                <w:ilvl w:val="2"/>
                <w:numId w:val="95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sz w:val="20"/>
                <w:szCs w:val="20"/>
              </w:rPr>
              <w:t>Zasilanie: napięcie przemienne - wartość napięcia i częstotliwość: 230 i 3 x 400 V, 50 Hz</w:t>
            </w:r>
          </w:p>
          <w:p w:rsidR="0098491B" w:rsidRPr="001B6566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6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Parametry robocze </w:t>
            </w:r>
            <w:proofErr w:type="spellStart"/>
            <w:r w:rsidRPr="001B65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kriokomory</w:t>
            </w:r>
            <w:proofErr w:type="spellEnd"/>
          </w:p>
          <w:p w:rsidR="0036189F" w:rsidRPr="009D1753" w:rsidRDefault="0036189F" w:rsidP="0036189F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D1753">
              <w:rPr>
                <w:rFonts w:asciiTheme="minorHAnsi" w:hAnsiTheme="minorHAnsi" w:cstheme="minorHAnsi"/>
                <w:sz w:val="20"/>
                <w:szCs w:val="20"/>
              </w:rPr>
              <w:t xml:space="preserve">Maksymalna liczba pacjentów w komorze </w:t>
            </w:r>
            <w:r w:rsidRPr="009D1753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do 4 osób;</w:t>
            </w:r>
          </w:p>
          <w:p w:rsidR="0036189F" w:rsidRPr="009D1753" w:rsidRDefault="0036189F" w:rsidP="0036189F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D1753">
              <w:rPr>
                <w:rFonts w:asciiTheme="minorHAnsi" w:hAnsiTheme="minorHAnsi" w:cstheme="minorHAnsi"/>
                <w:sz w:val="20"/>
                <w:szCs w:val="20"/>
              </w:rPr>
              <w:t>Zakres temperatury roboczej komory zabiegowej programowana: -80oC do -160oC co 5oC</w:t>
            </w:r>
          </w:p>
          <w:p w:rsidR="0036189F" w:rsidRPr="009D1753" w:rsidRDefault="0036189F" w:rsidP="0036189F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D1753">
              <w:rPr>
                <w:rFonts w:asciiTheme="minorHAnsi" w:hAnsiTheme="minorHAnsi" w:cstheme="minorHAnsi"/>
                <w:sz w:val="20"/>
                <w:szCs w:val="20"/>
              </w:rPr>
              <w:t>Temperatura w przedsionku: -60oC +/- 5oC</w:t>
            </w:r>
          </w:p>
          <w:p w:rsidR="0098491B" w:rsidRPr="009A30F7" w:rsidRDefault="0036189F" w:rsidP="0036189F">
            <w:pPr>
              <w:pStyle w:val="Akapitzlist"/>
              <w:numPr>
                <w:ilvl w:val="0"/>
                <w:numId w:val="100"/>
              </w:numPr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D1753">
              <w:rPr>
                <w:rFonts w:asciiTheme="minorHAnsi" w:hAnsiTheme="minorHAnsi" w:cstheme="minorHAnsi"/>
                <w:sz w:val="20"/>
                <w:szCs w:val="20"/>
              </w:rPr>
              <w:t>Czas zabiegu programowany w zakresie: 30 s do 5 min. co 1s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eksploatacyjne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Stabilizacja temperatury w komorze zabiegowej: +/- 3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. +/-10)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˚C</w:t>
            </w:r>
            <w:proofErr w:type="spellEnd"/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Czas schładzania 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: ca 40 min. do -160oC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Ilość powietrza oddechowego wprowadzana do komory: (163 K) &gt; 35 m3/h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Stężenie tlenu w komorze: 18 – 22 %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Okres żywotności sensorów tlenowych: 3-4 lata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Zużycie azotu na schłodzenie: do temp -120oC –ca 100 kg,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do temp -160oC –ca 120 kg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życie azotu w czasie zabiegów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od 60 kg/h do 80 kg/h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Sygnalizacja ALARMOWA</w:t>
            </w:r>
          </w:p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Spadek stężenia tlenu w komorze:</w:t>
            </w:r>
          </w:p>
          <w:p w:rsidR="0098491B" w:rsidRPr="009A30F7" w:rsidRDefault="0098491B" w:rsidP="00687567">
            <w:pPr>
              <w:pStyle w:val="Akapitzlist"/>
              <w:numPr>
                <w:ilvl w:val="1"/>
                <w:numId w:val="98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Poniżej 17 % - sygnał dźwiękowy i automatyczne odcięcie dopływu cieczy kriogenicznej zarówno do komory jak i do budynku</w:t>
            </w:r>
          </w:p>
          <w:p w:rsidR="0098491B" w:rsidRPr="009A30F7" w:rsidRDefault="0098491B" w:rsidP="00687567">
            <w:pPr>
              <w:pStyle w:val="Akapitzlist"/>
              <w:numPr>
                <w:ilvl w:val="1"/>
                <w:numId w:val="98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Powyżej 22 % - sygnał dźwiękowy i automatyczne odcięcie dopływu cieczy kriogenicznej zarówno do komory jak i do budynku</w:t>
            </w:r>
          </w:p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Pacjenta: przycisk w komorze – sygnał świetlny i dźwiękowy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eksploatacyjne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Nominalny pobór prądu 16 (A)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Zasilanie elektryczne 230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/50 (V/Hz)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Zakres temperatur w komorze zabiegowej -80 do -160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Zakres temperatur w przedsionku -60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Zalecana temperatura w komorze zabiegowej -120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Zalecana temperatura w przedsionku -60 (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Czas schładzania 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 do temp. -120oC 25 (min)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Czas przebywania w komorze zabiegowej</w:t>
            </w:r>
          </w:p>
          <w:p w:rsidR="0098491B" w:rsidRPr="009A30F7" w:rsidRDefault="0098491B" w:rsidP="0036189F">
            <w:pPr>
              <w:pStyle w:val="Akapitzlist"/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(regulowany przez obsługę) 1–3 (min)</w:t>
            </w:r>
          </w:p>
          <w:p w:rsidR="0098491B" w:rsidRPr="009A30F7" w:rsidRDefault="0098491B" w:rsidP="00687567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Automatyczna regeneracja 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: czas programowany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przez użytkownika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Nominalne zużycie ciekłego azotu</w:t>
            </w:r>
          </w:p>
          <w:p w:rsidR="0098491B" w:rsidRPr="009A30F7" w:rsidRDefault="0098491B" w:rsidP="0068756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Schładzanie </w:t>
            </w:r>
            <w:proofErr w:type="spellStart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9A30F7">
              <w:rPr>
                <w:rFonts w:asciiTheme="minorHAnsi" w:hAnsiTheme="minorHAnsi" w:cstheme="minorHAnsi"/>
                <w:sz w:val="20"/>
                <w:szCs w:val="20"/>
              </w:rPr>
              <w:t xml:space="preserve"> do temperatury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zalecanej w komorze zabiegowej -120oC 100 -120 (kg)</w:t>
            </w:r>
          </w:p>
          <w:p w:rsidR="0098491B" w:rsidRPr="009A30F7" w:rsidRDefault="0098491B" w:rsidP="006875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30F7">
              <w:rPr>
                <w:rFonts w:asciiTheme="minorHAnsi" w:hAnsiTheme="minorHAnsi" w:cstheme="minorHAnsi"/>
                <w:sz w:val="20"/>
                <w:szCs w:val="20"/>
              </w:rPr>
              <w:t>Podczas trwania zabiegu (3 min) 3 - 4 (kg)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91B" w:rsidRPr="00472B20" w:rsidTr="004E649F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8491B" w:rsidRPr="00472B20" w:rsidRDefault="0098491B" w:rsidP="00472B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2B2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91B" w:rsidRPr="00322975" w:rsidRDefault="0098491B" w:rsidP="00687567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Minimalna gwarancja 24 m-c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B" w:rsidRPr="00472B20" w:rsidRDefault="0098491B" w:rsidP="00472B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06285" w:rsidRPr="00B67841" w:rsidRDefault="00706285" w:rsidP="00D80681">
      <w:pPr>
        <w:rPr>
          <w:rFonts w:asciiTheme="minorHAnsi" w:hAnsiTheme="minorHAnsi" w:cstheme="minorHAnsi"/>
          <w:sz w:val="20"/>
          <w:szCs w:val="20"/>
        </w:rPr>
      </w:pPr>
    </w:p>
    <w:p w:rsidR="000E4C64" w:rsidRPr="000E4C64" w:rsidRDefault="000803C0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okres gwarancji ……. m-c;</w:t>
      </w:r>
    </w:p>
    <w:p w:rsidR="000E4C64" w:rsidRPr="000E4C64" w:rsidRDefault="000E4C64" w:rsidP="000E4C64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E4C64" w:rsidRPr="000E4C64" w:rsidRDefault="000E4C64" w:rsidP="00D532C4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E4C64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</w:p>
    <w:p w:rsidR="000E4C64" w:rsidRDefault="000E4C64" w:rsidP="007D43EE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7D43EE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7D43EE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7D43EE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7D43EE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7D43EE">
        <w:rPr>
          <w:rFonts w:asciiTheme="minorHAnsi" w:hAnsiTheme="minorHAnsi" w:cstheme="minorHAnsi"/>
          <w:sz w:val="20"/>
          <w:szCs w:val="20"/>
        </w:rPr>
        <w:t>załącznik nr 5</w:t>
      </w:r>
      <w:r w:rsidRPr="007D43EE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7D43EE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7D43EE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7D43EE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7D43EE" w:rsidRDefault="00E74957" w:rsidP="00F72F0F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7D43EE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7D43EE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7D43EE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7D43EE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7D43EE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7D43EE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D43EE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7D43EE" w:rsidRDefault="00E74957" w:rsidP="00F72F0F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D43EE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7D43EE" w:rsidRDefault="00E74957" w:rsidP="007879A2">
      <w:pPr>
        <w:rPr>
          <w:rFonts w:asciiTheme="minorHAnsi" w:hAnsiTheme="minorHAnsi" w:cstheme="minorHAnsi"/>
          <w:i/>
          <w:sz w:val="20"/>
          <w:szCs w:val="20"/>
        </w:rPr>
      </w:pPr>
    </w:p>
    <w:sectPr w:rsidR="00E74957" w:rsidRPr="007D43EE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82C" w:rsidRDefault="007F182C" w:rsidP="00E427C3">
      <w:r>
        <w:separator/>
      </w:r>
    </w:p>
  </w:endnote>
  <w:endnote w:type="continuationSeparator" w:id="0">
    <w:p w:rsidR="007F182C" w:rsidRDefault="007F182C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67" w:rsidRPr="00767EA8" w:rsidRDefault="00687567">
    <w:pPr>
      <w:pStyle w:val="Stopka"/>
      <w:jc w:val="right"/>
      <w:rPr>
        <w:rFonts w:ascii="Calibri" w:hAnsi="Calibri" w:cs="Calibri"/>
        <w:sz w:val="20"/>
        <w:szCs w:val="20"/>
      </w:rPr>
    </w:pPr>
  </w:p>
  <w:p w:rsidR="00687567" w:rsidRPr="001278C5" w:rsidRDefault="00687567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82C" w:rsidRDefault="007F182C" w:rsidP="00E427C3">
      <w:r>
        <w:separator/>
      </w:r>
    </w:p>
  </w:footnote>
  <w:footnote w:type="continuationSeparator" w:id="0">
    <w:p w:rsidR="007F182C" w:rsidRDefault="007F182C" w:rsidP="00E427C3">
      <w:r>
        <w:continuationSeparator/>
      </w:r>
    </w:p>
  </w:footnote>
  <w:footnote w:id="1">
    <w:p w:rsidR="00687567" w:rsidRPr="00D80149" w:rsidRDefault="00687567" w:rsidP="00BD7EDB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687567" w:rsidRPr="00D80149" w:rsidRDefault="00687567" w:rsidP="00BD7ED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687567" w:rsidRPr="00301522" w:rsidRDefault="00687567" w:rsidP="00BD7EDB">
      <w:pPr>
        <w:pStyle w:val="Tekstprzypisudolnego"/>
        <w:jc w:val="both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567" w:rsidRPr="006D1565" w:rsidRDefault="00687567">
    <w:pPr>
      <w:pStyle w:val="Nagwek"/>
      <w:rPr>
        <w:rFonts w:ascii="Calibri" w:hAnsi="Calibri" w:cs="Calibri"/>
        <w:sz w:val="20"/>
        <w:szCs w:val="20"/>
      </w:rPr>
    </w:pPr>
    <w:r w:rsidRPr="006F618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9">
    <w:nsid w:val="12B857F2"/>
    <w:multiLevelType w:val="hybridMultilevel"/>
    <w:tmpl w:val="B50AC4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5251B3"/>
    <w:multiLevelType w:val="hybridMultilevel"/>
    <w:tmpl w:val="7642229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082D8F"/>
    <w:multiLevelType w:val="hybridMultilevel"/>
    <w:tmpl w:val="17FECE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9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22E861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8AC6226">
      <w:numFmt w:val="bullet"/>
      <w:lvlText w:val="•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855ADC"/>
    <w:multiLevelType w:val="hybridMultilevel"/>
    <w:tmpl w:val="C2ACF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1">
    <w:nsid w:val="2D792509"/>
    <w:multiLevelType w:val="hybridMultilevel"/>
    <w:tmpl w:val="289EB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4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5">
    <w:nsid w:val="2E204773"/>
    <w:multiLevelType w:val="hybridMultilevel"/>
    <w:tmpl w:val="4CBC1572"/>
    <w:lvl w:ilvl="0" w:tplc="26DE81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F0F20B4"/>
    <w:multiLevelType w:val="hybridMultilevel"/>
    <w:tmpl w:val="0840D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9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0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3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4">
    <w:nsid w:val="3A644CE4"/>
    <w:multiLevelType w:val="hybridMultilevel"/>
    <w:tmpl w:val="35B8457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7">
    <w:nsid w:val="3E5F7BE1"/>
    <w:multiLevelType w:val="hybridMultilevel"/>
    <w:tmpl w:val="6700C1D4"/>
    <w:lvl w:ilvl="0" w:tplc="95009638">
      <w:start w:val="6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9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1">
    <w:nsid w:val="42B02D34"/>
    <w:multiLevelType w:val="hybridMultilevel"/>
    <w:tmpl w:val="B8F0616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77178B3"/>
    <w:multiLevelType w:val="hybridMultilevel"/>
    <w:tmpl w:val="FE06B82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A4A307F"/>
    <w:multiLevelType w:val="hybridMultilevel"/>
    <w:tmpl w:val="F918CA0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5">
    <w:nsid w:val="5DCD5C80"/>
    <w:multiLevelType w:val="hybridMultilevel"/>
    <w:tmpl w:val="D5D6148E"/>
    <w:lvl w:ilvl="0" w:tplc="D7B86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7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>
    <w:nsid w:val="643516E9"/>
    <w:multiLevelType w:val="hybridMultilevel"/>
    <w:tmpl w:val="47945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2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3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4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9">
    <w:nsid w:val="76A56995"/>
    <w:multiLevelType w:val="hybridMultilevel"/>
    <w:tmpl w:val="6A7C8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4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5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7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2"/>
  </w:num>
  <w:num w:numId="2">
    <w:abstractNumId w:val="84"/>
  </w:num>
  <w:num w:numId="3">
    <w:abstractNumId w:val="96"/>
  </w:num>
  <w:num w:numId="4">
    <w:abstractNumId w:val="78"/>
  </w:num>
  <w:num w:numId="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105"/>
  </w:num>
  <w:num w:numId="8">
    <w:abstractNumId w:val="57"/>
  </w:num>
  <w:num w:numId="9">
    <w:abstractNumId w:val="43"/>
  </w:num>
  <w:num w:numId="10">
    <w:abstractNumId w:val="101"/>
  </w:num>
  <w:num w:numId="11">
    <w:abstractNumId w:val="90"/>
  </w:num>
  <w:num w:numId="12">
    <w:abstractNumId w:val="98"/>
  </w:num>
  <w:num w:numId="13">
    <w:abstractNumId w:val="52"/>
  </w:num>
  <w:num w:numId="14">
    <w:abstractNumId w:val="28"/>
  </w:num>
  <w:num w:numId="15">
    <w:abstractNumId w:val="93"/>
  </w:num>
  <w:num w:numId="16">
    <w:abstractNumId w:val="36"/>
  </w:num>
  <w:num w:numId="17">
    <w:abstractNumId w:val="18"/>
  </w:num>
  <w:num w:numId="18">
    <w:abstractNumId w:val="27"/>
  </w:num>
  <w:num w:numId="19">
    <w:abstractNumId w:val="62"/>
  </w:num>
  <w:num w:numId="20">
    <w:abstractNumId w:val="80"/>
  </w:num>
  <w:num w:numId="21">
    <w:abstractNumId w:val="40"/>
  </w:num>
  <w:num w:numId="22">
    <w:abstractNumId w:val="72"/>
  </w:num>
  <w:num w:numId="23">
    <w:abstractNumId w:val="39"/>
  </w:num>
  <w:num w:numId="24">
    <w:abstractNumId w:val="91"/>
  </w:num>
  <w:num w:numId="25">
    <w:abstractNumId w:val="25"/>
  </w:num>
  <w:num w:numId="26">
    <w:abstractNumId w:val="46"/>
  </w:num>
  <w:num w:numId="27">
    <w:abstractNumId w:val="50"/>
  </w:num>
  <w:num w:numId="28">
    <w:abstractNumId w:val="53"/>
  </w:num>
  <w:num w:numId="29">
    <w:abstractNumId w:val="106"/>
  </w:num>
  <w:num w:numId="30">
    <w:abstractNumId w:val="58"/>
  </w:num>
  <w:num w:numId="31">
    <w:abstractNumId w:val="34"/>
  </w:num>
  <w:num w:numId="32">
    <w:abstractNumId w:val="47"/>
  </w:num>
  <w:num w:numId="33">
    <w:abstractNumId w:val="22"/>
  </w:num>
  <w:num w:numId="34">
    <w:abstractNumId w:val="16"/>
  </w:num>
  <w:num w:numId="35">
    <w:abstractNumId w:val="66"/>
  </w:num>
  <w:num w:numId="36">
    <w:abstractNumId w:val="30"/>
  </w:num>
  <w:num w:numId="37">
    <w:abstractNumId w:val="49"/>
  </w:num>
  <w:num w:numId="38">
    <w:abstractNumId w:val="55"/>
  </w:num>
  <w:num w:numId="39">
    <w:abstractNumId w:val="20"/>
  </w:num>
  <w:num w:numId="40">
    <w:abstractNumId w:val="69"/>
  </w:num>
  <w:num w:numId="41">
    <w:abstractNumId w:val="83"/>
  </w:num>
  <w:num w:numId="42">
    <w:abstractNumId w:val="60"/>
  </w:num>
  <w:num w:numId="43">
    <w:abstractNumId w:val="37"/>
  </w:num>
  <w:num w:numId="44">
    <w:abstractNumId w:val="17"/>
  </w:num>
  <w:num w:numId="45">
    <w:abstractNumId w:val="38"/>
  </w:num>
  <w:num w:numId="46">
    <w:abstractNumId w:val="86"/>
  </w:num>
  <w:num w:numId="47">
    <w:abstractNumId w:val="97"/>
  </w:num>
  <w:num w:numId="48">
    <w:abstractNumId w:val="95"/>
  </w:num>
  <w:num w:numId="49">
    <w:abstractNumId w:val="23"/>
  </w:num>
  <w:num w:numId="50">
    <w:abstractNumId w:val="102"/>
  </w:num>
  <w:num w:numId="51">
    <w:abstractNumId w:val="42"/>
  </w:num>
  <w:num w:numId="52">
    <w:abstractNumId w:val="45"/>
  </w:num>
  <w:num w:numId="53">
    <w:abstractNumId w:val="4"/>
  </w:num>
  <w:num w:numId="54">
    <w:abstractNumId w:val="94"/>
  </w:num>
  <w:num w:numId="55">
    <w:abstractNumId w:val="73"/>
  </w:num>
  <w:num w:numId="56">
    <w:abstractNumId w:val="13"/>
  </w:num>
  <w:num w:numId="57">
    <w:abstractNumId w:val="41"/>
  </w:num>
  <w:num w:numId="58">
    <w:abstractNumId w:val="15"/>
  </w:num>
  <w:num w:numId="59">
    <w:abstractNumId w:val="32"/>
  </w:num>
  <w:num w:numId="60">
    <w:abstractNumId w:val="61"/>
  </w:num>
  <w:num w:numId="61">
    <w:abstractNumId w:val="104"/>
  </w:num>
  <w:num w:numId="62">
    <w:abstractNumId w:val="12"/>
  </w:num>
  <w:num w:numId="63">
    <w:abstractNumId w:val="31"/>
  </w:num>
  <w:num w:numId="64">
    <w:abstractNumId w:val="19"/>
  </w:num>
  <w:num w:numId="65">
    <w:abstractNumId w:val="59"/>
  </w:num>
  <w:num w:numId="66">
    <w:abstractNumId w:val="14"/>
  </w:num>
  <w:num w:numId="67">
    <w:abstractNumId w:val="26"/>
  </w:num>
  <w:num w:numId="68">
    <w:abstractNumId w:val="107"/>
  </w:num>
  <w:num w:numId="69">
    <w:abstractNumId w:val="81"/>
    <w:lvlOverride w:ilvl="0">
      <w:startOverride w:val="1"/>
    </w:lvlOverride>
  </w:num>
  <w:num w:numId="70">
    <w:abstractNumId w:val="70"/>
    <w:lvlOverride w:ilvl="0">
      <w:startOverride w:val="1"/>
    </w:lvlOverride>
  </w:num>
  <w:num w:numId="71">
    <w:abstractNumId w:val="81"/>
  </w:num>
  <w:num w:numId="72">
    <w:abstractNumId w:val="70"/>
  </w:num>
  <w:num w:numId="73">
    <w:abstractNumId w:val="35"/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8"/>
  </w:num>
  <w:num w:numId="76">
    <w:abstractNumId w:val="54"/>
  </w:num>
  <w:num w:numId="77">
    <w:abstractNumId w:val="100"/>
  </w:num>
  <w:num w:numId="78">
    <w:abstractNumId w:val="63"/>
  </w:num>
  <w:num w:numId="79">
    <w:abstractNumId w:val="103"/>
  </w:num>
  <w:num w:numId="80">
    <w:abstractNumId w:val="92"/>
  </w:num>
  <w:num w:numId="81">
    <w:abstractNumId w:val="33"/>
  </w:num>
  <w:num w:numId="82">
    <w:abstractNumId w:val="89"/>
  </w:num>
  <w:num w:numId="83">
    <w:abstractNumId w:val="76"/>
  </w:num>
  <w:num w:numId="84">
    <w:abstractNumId w:val="87"/>
  </w:num>
  <w:num w:numId="85">
    <w:abstractNumId w:val="65"/>
  </w:num>
  <w:num w:numId="86">
    <w:abstractNumId w:val="29"/>
  </w:num>
  <w:num w:numId="87">
    <w:abstractNumId w:val="44"/>
  </w:num>
  <w:num w:numId="88">
    <w:abstractNumId w:val="64"/>
  </w:num>
  <w:num w:numId="89">
    <w:abstractNumId w:val="24"/>
  </w:num>
  <w:num w:numId="90">
    <w:abstractNumId w:val="85"/>
  </w:num>
  <w:num w:numId="91">
    <w:abstractNumId w:val="48"/>
  </w:num>
  <w:num w:numId="92">
    <w:abstractNumId w:val="74"/>
  </w:num>
  <w:num w:numId="93">
    <w:abstractNumId w:val="21"/>
  </w:num>
  <w:num w:numId="94">
    <w:abstractNumId w:val="71"/>
  </w:num>
  <w:num w:numId="95">
    <w:abstractNumId w:val="56"/>
  </w:num>
  <w:num w:numId="96">
    <w:abstractNumId w:val="51"/>
  </w:num>
  <w:num w:numId="97">
    <w:abstractNumId w:val="88"/>
  </w:num>
  <w:num w:numId="98">
    <w:abstractNumId w:val="75"/>
  </w:num>
  <w:num w:numId="99">
    <w:abstractNumId w:val="99"/>
  </w:num>
  <w:num w:numId="100">
    <w:abstractNumId w:val="67"/>
  </w:num>
  <w:numIdMacAtCleanup w:val="9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03C0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600F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3EE8"/>
    <w:rsid w:val="000E4C64"/>
    <w:rsid w:val="000E5365"/>
    <w:rsid w:val="000E5E91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30AC"/>
    <w:rsid w:val="00144A3D"/>
    <w:rsid w:val="00144CB6"/>
    <w:rsid w:val="00144D33"/>
    <w:rsid w:val="00145344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3FF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17EE"/>
    <w:rsid w:val="001B2A6F"/>
    <w:rsid w:val="001B5BA7"/>
    <w:rsid w:val="001B5C5D"/>
    <w:rsid w:val="001B6566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1251"/>
    <w:rsid w:val="00222E1E"/>
    <w:rsid w:val="002230C0"/>
    <w:rsid w:val="00225597"/>
    <w:rsid w:val="00230B3C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1B5D"/>
    <w:rsid w:val="002F382F"/>
    <w:rsid w:val="002F47D8"/>
    <w:rsid w:val="002F6242"/>
    <w:rsid w:val="002F6545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216CE"/>
    <w:rsid w:val="00321F84"/>
    <w:rsid w:val="0032272A"/>
    <w:rsid w:val="00322975"/>
    <w:rsid w:val="00325649"/>
    <w:rsid w:val="00326DB3"/>
    <w:rsid w:val="003271BF"/>
    <w:rsid w:val="003279EC"/>
    <w:rsid w:val="00327DB7"/>
    <w:rsid w:val="003319CE"/>
    <w:rsid w:val="00331BD5"/>
    <w:rsid w:val="00332083"/>
    <w:rsid w:val="003324BE"/>
    <w:rsid w:val="003329B7"/>
    <w:rsid w:val="0033385E"/>
    <w:rsid w:val="0033561B"/>
    <w:rsid w:val="00340298"/>
    <w:rsid w:val="00342185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189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3E0B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864DC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8BD"/>
    <w:rsid w:val="005B5DE6"/>
    <w:rsid w:val="005B744E"/>
    <w:rsid w:val="005B7475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7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879A2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5A0E"/>
    <w:rsid w:val="007B60D9"/>
    <w:rsid w:val="007B61AE"/>
    <w:rsid w:val="007B714D"/>
    <w:rsid w:val="007B7212"/>
    <w:rsid w:val="007C0B6A"/>
    <w:rsid w:val="007C1C24"/>
    <w:rsid w:val="007C2B33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5054"/>
    <w:rsid w:val="007E668E"/>
    <w:rsid w:val="007E79BD"/>
    <w:rsid w:val="007F182C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7EC"/>
    <w:rsid w:val="00891DE7"/>
    <w:rsid w:val="008926E6"/>
    <w:rsid w:val="008929CC"/>
    <w:rsid w:val="00897D8A"/>
    <w:rsid w:val="008A0940"/>
    <w:rsid w:val="008A3198"/>
    <w:rsid w:val="008A3683"/>
    <w:rsid w:val="008A36E1"/>
    <w:rsid w:val="008A5306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11CD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5101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91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0F7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5A7A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20FC"/>
    <w:rsid w:val="00AC2977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58B7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66A"/>
    <w:rsid w:val="00C3388E"/>
    <w:rsid w:val="00C348C2"/>
    <w:rsid w:val="00C401A5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32C4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703C"/>
    <w:rsid w:val="00DA0046"/>
    <w:rsid w:val="00DA15D2"/>
    <w:rsid w:val="00DA22E7"/>
    <w:rsid w:val="00DA49F4"/>
    <w:rsid w:val="00DA5A16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27375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F0F"/>
    <w:rsid w:val="00F74B31"/>
    <w:rsid w:val="00F74ECC"/>
    <w:rsid w:val="00F75893"/>
    <w:rsid w:val="00F7733D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F738-4580-4347-A5AF-F3220740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6248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Użytkownik systemu Windows</cp:lastModifiedBy>
  <cp:revision>3</cp:revision>
  <cp:lastPrinted>2018-07-18T10:18:00Z</cp:lastPrinted>
  <dcterms:created xsi:type="dcterms:W3CDTF">2018-09-18T11:46:00Z</dcterms:created>
  <dcterms:modified xsi:type="dcterms:W3CDTF">2018-09-18T11:46:00Z</dcterms:modified>
</cp:coreProperties>
</file>