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7" w:rsidRPr="000444E3" w:rsidRDefault="00512824" w:rsidP="00E51304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0444E3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0444E3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0444E3" w:rsidRDefault="00E74957" w:rsidP="00E51304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0444E3" w:rsidRDefault="00E74957" w:rsidP="00E5130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0444E3" w:rsidRDefault="00E74957" w:rsidP="00E5130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0444E3" w:rsidRDefault="00E74957" w:rsidP="00E51304">
      <w:pPr>
        <w:jc w:val="center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512824" w:rsidRPr="000444E3" w:rsidRDefault="00FC5ECA" w:rsidP="00E51304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>Zakup i montaż aparatu RTG z ramieniem C</w:t>
      </w:r>
    </w:p>
    <w:p w:rsidR="00E74957" w:rsidRPr="000444E3" w:rsidRDefault="00E74957" w:rsidP="00E51304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0444E3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0444E3" w:rsidRDefault="00E74957" w:rsidP="00E51304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0444E3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0444E3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0444E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0444E3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0444E3" w:rsidRDefault="0016126F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0444E3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0444E3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0444E3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0444E3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0444E3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0444E3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0444E3" w:rsidRDefault="00E74957" w:rsidP="00E51304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0444E3" w:rsidRDefault="00490BAF" w:rsidP="00E51304">
      <w:pPr>
        <w:pStyle w:val="Akapitzlist"/>
        <w:numPr>
          <w:ilvl w:val="0"/>
          <w:numId w:val="73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0444E3" w:rsidRDefault="00490BAF" w:rsidP="00E51304">
      <w:pPr>
        <w:pStyle w:val="Akapitzlist"/>
        <w:numPr>
          <w:ilvl w:val="0"/>
          <w:numId w:val="73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urządzenie:</w:t>
      </w:r>
    </w:p>
    <w:p w:rsidR="00490BAF" w:rsidRPr="000444E3" w:rsidRDefault="00490BAF" w:rsidP="00E51304">
      <w:pPr>
        <w:pStyle w:val="Akapitzlist"/>
        <w:tabs>
          <w:tab w:val="left" w:pos="3465"/>
        </w:tabs>
        <w:ind w:left="851" w:right="-9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8363" w:type="dxa"/>
        <w:tblInd w:w="959" w:type="dxa"/>
        <w:tblLook w:val="04A0"/>
      </w:tblPr>
      <w:tblGrid>
        <w:gridCol w:w="2401"/>
        <w:gridCol w:w="1568"/>
        <w:gridCol w:w="4394"/>
      </w:tblGrid>
      <w:tr w:rsidR="00490BAF" w:rsidRPr="000444E3" w:rsidTr="00490BAF">
        <w:tc>
          <w:tcPr>
            <w:tcW w:w="8363" w:type="dxa"/>
            <w:gridSpan w:val="3"/>
            <w:shd w:val="pct10" w:color="auto" w:fill="auto"/>
          </w:tcPr>
          <w:p w:rsidR="00490BAF" w:rsidRPr="000444E3" w:rsidRDefault="00490BAF" w:rsidP="00E51304">
            <w:pPr>
              <w:pStyle w:val="Tekstpodstawowy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 RTG z ramieniem C</w:t>
            </w:r>
          </w:p>
        </w:tc>
      </w:tr>
      <w:tr w:rsidR="00490BAF" w:rsidRPr="000444E3" w:rsidTr="00490BAF">
        <w:tc>
          <w:tcPr>
            <w:tcW w:w="2401" w:type="dxa"/>
            <w:shd w:val="pct10" w:color="auto" w:fill="auto"/>
          </w:tcPr>
          <w:p w:rsidR="00490BAF" w:rsidRPr="000444E3" w:rsidRDefault="00490BAF" w:rsidP="00E513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1568" w:type="dxa"/>
          </w:tcPr>
          <w:p w:rsidR="00490BAF" w:rsidRPr="000444E3" w:rsidRDefault="00490BAF" w:rsidP="00E51304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490BAF" w:rsidRPr="000444E3" w:rsidRDefault="00490BAF" w:rsidP="00E51304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BAF" w:rsidRPr="000444E3" w:rsidTr="00490BAF">
        <w:tc>
          <w:tcPr>
            <w:tcW w:w="2401" w:type="dxa"/>
            <w:shd w:val="pct10" w:color="auto" w:fill="auto"/>
          </w:tcPr>
          <w:p w:rsidR="00490BAF" w:rsidRPr="000444E3" w:rsidRDefault="00490BAF" w:rsidP="00E513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1568" w:type="dxa"/>
          </w:tcPr>
          <w:p w:rsidR="00490BAF" w:rsidRPr="000444E3" w:rsidRDefault="00490BAF" w:rsidP="00E51304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490BAF" w:rsidRPr="000444E3" w:rsidRDefault="00490BAF" w:rsidP="00E51304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BAF" w:rsidRPr="000444E3" w:rsidTr="00490BAF">
        <w:tc>
          <w:tcPr>
            <w:tcW w:w="2401" w:type="dxa"/>
            <w:shd w:val="pct10" w:color="auto" w:fill="auto"/>
          </w:tcPr>
          <w:p w:rsidR="00490BAF" w:rsidRPr="000444E3" w:rsidRDefault="00490BAF" w:rsidP="00E513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1568" w:type="dxa"/>
          </w:tcPr>
          <w:p w:rsidR="00490BAF" w:rsidRPr="000444E3" w:rsidRDefault="00490BAF" w:rsidP="00E51304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490BAF" w:rsidRPr="000444E3" w:rsidRDefault="00490BAF" w:rsidP="00E51304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90BAF" w:rsidRPr="000444E3" w:rsidTr="00490BAF">
        <w:tc>
          <w:tcPr>
            <w:tcW w:w="2401" w:type="dxa"/>
            <w:shd w:val="pct10" w:color="auto" w:fill="auto"/>
          </w:tcPr>
          <w:p w:rsidR="00490BAF" w:rsidRPr="000444E3" w:rsidRDefault="00490BAF" w:rsidP="00E513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1568" w:type="dxa"/>
          </w:tcPr>
          <w:p w:rsidR="00490BAF" w:rsidRPr="000444E3" w:rsidRDefault="00490BAF" w:rsidP="00E51304">
            <w:pPr>
              <w:tabs>
                <w:tab w:val="left" w:pos="360"/>
              </w:tabs>
              <w:ind w:left="851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4394" w:type="dxa"/>
          </w:tcPr>
          <w:p w:rsidR="00490BAF" w:rsidRPr="000444E3" w:rsidRDefault="00490BAF" w:rsidP="00E51304">
            <w:pPr>
              <w:pStyle w:val="Tekstpodstawowy"/>
              <w:ind w:left="85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90BAF" w:rsidRPr="000444E3" w:rsidRDefault="00490BAF" w:rsidP="00E51304">
      <w:pPr>
        <w:rPr>
          <w:rFonts w:asciiTheme="minorHAnsi" w:hAnsiTheme="minorHAnsi" w:cstheme="minorHAnsi"/>
          <w:sz w:val="20"/>
          <w:szCs w:val="20"/>
        </w:rPr>
        <w:sectPr w:rsidR="00490BAF" w:rsidRPr="000444E3" w:rsidSect="005C3EE7">
          <w:headerReference w:type="default" r:id="rId8"/>
          <w:footerReference w:type="default" r:id="rId9"/>
          <w:pgSz w:w="11906" w:h="16838"/>
          <w:pgMar w:top="1276" w:right="1417" w:bottom="1417" w:left="1417" w:header="510" w:footer="567" w:gutter="0"/>
          <w:cols w:space="708"/>
          <w:docGrid w:linePitch="360"/>
        </w:sectPr>
      </w:pPr>
    </w:p>
    <w:p w:rsidR="00490BAF" w:rsidRPr="000444E3" w:rsidRDefault="00490BAF" w:rsidP="00E5130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6"/>
        <w:gridCol w:w="3831"/>
        <w:gridCol w:w="2124"/>
        <w:gridCol w:w="3425"/>
        <w:gridCol w:w="1265"/>
        <w:gridCol w:w="2994"/>
      </w:tblGrid>
      <w:tr w:rsidR="00490BAF" w:rsidRPr="000444E3" w:rsidTr="000F4D21">
        <w:trPr>
          <w:cantSplit/>
          <w:tblHeader/>
          <w:jc w:val="center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Parametr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Parametr graniczny</w:t>
            </w:r>
          </w:p>
        </w:tc>
        <w:tc>
          <w:tcPr>
            <w:tcW w:w="3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Parametr oferowany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Ocena punktowa</w:t>
            </w:r>
          </w:p>
        </w:tc>
        <w:tc>
          <w:tcPr>
            <w:tcW w:w="2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90BAF" w:rsidRPr="000444E3" w:rsidRDefault="00490BAF" w:rsidP="00E5130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Określenie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RAMIĘ C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ind w:firstLine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Głębokość ramienia C (odległość między osią wiązki a wewnętrzną powierzchnią ramienia C)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68 cm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DC063A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73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cm – 5 </w:t>
            </w:r>
            <w:proofErr w:type="spellStart"/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DC063A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&lt; 73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cm – 0 </w:t>
            </w:r>
            <w:proofErr w:type="spellStart"/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trHeight w:val="52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285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Odległość SID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95 cm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100 cm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100 cm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Prześwit ramienia C (odległość między wzmacniaczem obrazu a lampą RTG)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78 cm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Zakres ruchu wzdłużnego ramienia 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20 cm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Zakres ruchu pionowego ramienia 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DC063A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42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Zmotoryzowany ruch ramienia C w pionie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Zakres ruchu orbitalnego ramienia 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130°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Zakres rotacji ramienia C (ruch wokół osi wzdłużnej)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DC063A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±190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Zakres obrotu ramienia C wokół osi pionowej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±10°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≥ ±12</w:t>
            </w:r>
            <w:r w:rsidRPr="000444E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cm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&lt; ±12</w:t>
            </w:r>
            <w:r w:rsidRPr="000444E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cm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0444E3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Hamulce ruchów ramienia C fabrycznie oznaczone kolorami (każdy hamulec innym)</w:t>
            </w:r>
            <w:r w:rsidR="000444E3"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Panel na ramieniu C do sterowania funkcjami aparatu w formie klawiszy membranowych lub dotykowego monitora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Urządzenie zabezpieczające przed najeżdżaniem na leżące przewody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tabs>
                <w:tab w:val="left" w:pos="27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Uchwyt na wzmacniaczu obrazu do ręcznego manipulowania ramieniem 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Sterowanie kołami aparatu  umożliwiające aretaż kół w pozycji równoległej do stołu operacyjnego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Hamulec kół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Ręczny włącznik promieniowania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Przycisk nożny do włączania promieniowania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Sygnalizacja włączonego promieniowania na ramieniu 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Szerokość wózka z ramieniem C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≤ 85 cm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Masa wózka z ramieniem C – całości przemieszczanej między salami na bloku (bez wózka monitorów)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≤ 250 kg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GENERATOR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Generator wysokiej częstotliwości  min. 15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kHz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Tak, podać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Moc generatora RTG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2,0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2,3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2,3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kW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Akwizycja ≥ 25 obrazów/s podczas skopi ciągłej lub pulsacyjnej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Tak, podać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Zakres częstotliwości dla fluoroskopii pulsacyjnej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2 ÷ 15 p/s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Radiografia cyfrowa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Maksymalne napięcie w trybie fluoroskopii i radiografii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110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Maksymalny prąd dla fluoroskopii ciągłej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10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15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15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Maksymalny prąd dla fluoroskopii pulsacyjnej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20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25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25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Maksymalny prąd dla radiografii cyfrowej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20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25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25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Automatyczny dobór parametrów dla fluoroskopii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Zasilanie 230V +/-10%, 50Hz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LAMPA I KOLIMATORY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Lampa min. 1 – ogniskowa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Tak, podać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Wielkość najmniejszego ogniska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≤ 0,6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Filtracja wewnętrzna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3,0 mm Al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Kolimator szczelinowy z nieograniczoną rotacją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Kolimator koncentryczny typu Iris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Ustawienie kolimatora z bez promieniowania poprzez wyświetlaniu na obrazie LIH aktualnego położenia krawędzi przesłon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Pojemność cieplna anody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50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kHU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60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kHU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60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kHU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Pojemność cieplna kołpaka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1000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kHU</w:t>
            </w:r>
            <w:proofErr w:type="spellEnd"/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1200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kHU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1200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kHU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Szybkość chłodzenia anody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30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kHU</w:t>
            </w:r>
            <w:proofErr w:type="spellEnd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/min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Zintegrowany celownik laserowy po stronie lampy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rtg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WZMACNIACZ OBRAZU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Średnica wzmacniacza obrazu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9"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Liczba pól obrazowych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</w:t>
            </w:r>
            <w:r w:rsidR="00DC063A"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Współczynnik DQE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60%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Zintegrowany celownik laserowy po stronie wzmacniacza obrazu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Kratka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przeciwrozproszeniowa</w:t>
            </w:r>
            <w:proofErr w:type="spellEnd"/>
          </w:p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 na wzmacniaczu obrazu </w:t>
            </w:r>
          </w:p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z możliwością wyciągania np. do zastosowań pediatrycznych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SYSTEM TV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Typ kamery: CCD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Rozdzielczość kamery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1024x1024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SYSTEM CYFROWEJ OBRÓBKI OBRAZU I PAMIĘĆ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Matryca przetwarzania obrazów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1024x1024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Głębia obrazu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12 bit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14 bit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14 bit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Liczba pamiętanych obrazów w pełnej matrycy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100 000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150 000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150 000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Funkcja</w:t>
            </w:r>
            <w:proofErr w:type="spellEnd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LIH (Last Image Hold)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Funkcja</w:t>
            </w:r>
            <w:proofErr w:type="spellEnd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pętli</w:t>
            </w:r>
            <w:proofErr w:type="spellEnd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fluoroskopowej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37"/>
              <w:widowControl/>
              <w:tabs>
                <w:tab w:val="left" w:pos="27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Wyświetlanie mozaiki obrazów min. 16 obrazów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Obraz lustrzany (obracanie obrazu na monitorze góra/dół, lewo/prawo)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Powiększenie cyfrowe obrazu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Pomiar odległości i kątów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Wzmocnienie krawędzi i redukcja szumów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95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Dodawanie adnotacji, komentarzy do obrazów, oznakowanie</w:t>
            </w:r>
          </w:p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prawej/lewej strony (R/L)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System wpisywania danych pacjenta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System zarządzania bazą danych z badaniami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Programy anatomiczne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WÓZEK Z MONITORAMI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Oddzielny wózek z monitorami połączony z wózkiem z ramieniem C za pomocą jednego wielożyłowego przewodu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Liczba monitorów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Rodzaj monitora i przekątna ekranu: LCD TFT min. 19"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Maksymalna luminancja monitorów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600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cd</w:t>
            </w:r>
            <w:proofErr w:type="spellEnd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/m</w:t>
            </w: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Maksymalna luminancja monitorów skalibrowanych do krzywej DICOM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≥ 400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cd</w:t>
            </w:r>
            <w:proofErr w:type="spellEnd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/m</w:t>
            </w: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Współczynnik kontrastu monitorów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≥ 500 : 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22"/>
              <w:widowControl/>
              <w:tabs>
                <w:tab w:val="left" w:pos="2772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≥ 800:1 – 5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&lt; 800:1 – 0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pkt</w:t>
            </w:r>
            <w:proofErr w:type="spellEnd"/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Wskaźnik włączonego promieniowania na wózku </w:t>
            </w:r>
          </w:p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z monitorami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Wózek z monitorami może być odłączony od ramienia C na czas transportu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ŚRODKI DOKUMENTACYJNE I ARCHIWIZACYJNE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Napęd dysków </w:t>
            </w: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CD-R</w:t>
            </w:r>
            <w:proofErr w:type="spellEnd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 xml:space="preserve"> i/lub DVD do zapisu obrazów DICOM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Automatyczne dogrywanie na dysk CD i/lub DVD przeglądarki DICOM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Funkcjonalności</w:t>
            </w:r>
            <w:proofErr w:type="spellEnd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sieciowe</w:t>
            </w: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DICOM min. :</w:t>
            </w:r>
          </w:p>
          <w:p w:rsidR="00490BAF" w:rsidRPr="000444E3" w:rsidRDefault="00490BAF" w:rsidP="00E51304">
            <w:pPr>
              <w:pStyle w:val="Style17"/>
              <w:widowControl/>
              <w:numPr>
                <w:ilvl w:val="0"/>
                <w:numId w:val="72"/>
              </w:numPr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Send</w:t>
            </w:r>
          </w:p>
          <w:p w:rsidR="00490BAF" w:rsidRPr="000444E3" w:rsidRDefault="00490BAF" w:rsidP="00E51304">
            <w:pPr>
              <w:pStyle w:val="Style17"/>
              <w:widowControl/>
              <w:numPr>
                <w:ilvl w:val="0"/>
                <w:numId w:val="72"/>
              </w:numPr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Storage Commitment</w:t>
            </w:r>
          </w:p>
          <w:p w:rsidR="00490BAF" w:rsidRPr="000444E3" w:rsidRDefault="00490BAF" w:rsidP="00E51304">
            <w:pPr>
              <w:pStyle w:val="Style17"/>
              <w:widowControl/>
              <w:numPr>
                <w:ilvl w:val="0"/>
                <w:numId w:val="72"/>
              </w:numPr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Print</w:t>
            </w:r>
          </w:p>
          <w:p w:rsidR="00490BAF" w:rsidRPr="000444E3" w:rsidRDefault="00490BAF" w:rsidP="00E51304">
            <w:pPr>
              <w:pStyle w:val="Style17"/>
              <w:widowControl/>
              <w:numPr>
                <w:ilvl w:val="0"/>
                <w:numId w:val="72"/>
              </w:numPr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Worklist</w:t>
            </w:r>
            <w:proofErr w:type="spellEnd"/>
          </w:p>
          <w:p w:rsidR="00490BAF" w:rsidRPr="000444E3" w:rsidRDefault="00490BAF" w:rsidP="00E51304">
            <w:pPr>
              <w:pStyle w:val="Style17"/>
              <w:widowControl/>
              <w:numPr>
                <w:ilvl w:val="0"/>
                <w:numId w:val="72"/>
              </w:numPr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  <w:lang w:val="en-US"/>
              </w:rPr>
              <w:t>MPPS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Tak, podać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Port USB do archiwizacji w formacie DICOM oraz w min. jednym z następujących: BMP lub JPG lub TIFF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Tak, opisać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Bez punktacji </w:t>
            </w:r>
          </w:p>
        </w:tc>
      </w:tr>
      <w:tr w:rsidR="00490BAF" w:rsidRPr="000444E3" w:rsidTr="00770EB8">
        <w:trPr>
          <w:cantSplit/>
          <w:jc w:val="center"/>
        </w:trPr>
        <w:tc>
          <w:tcPr>
            <w:tcW w:w="1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</w:tcPr>
          <w:p w:rsidR="00490BAF" w:rsidRPr="000444E3" w:rsidRDefault="00490BAF" w:rsidP="00E51304">
            <w:pPr>
              <w:pStyle w:val="Nagwek1"/>
              <w:jc w:val="left"/>
              <w:rPr>
                <w:rFonts w:asciiTheme="minorHAnsi" w:hAnsiTheme="minorHAnsi" w:cstheme="minorHAnsi"/>
                <w:b/>
                <w:i w:val="0"/>
                <w:caps/>
                <w:sz w:val="20"/>
                <w:szCs w:val="20"/>
              </w:rPr>
            </w:pPr>
            <w:r w:rsidRPr="000444E3">
              <w:rPr>
                <w:rStyle w:val="FontStyle57"/>
                <w:rFonts w:asciiTheme="minorHAnsi" w:hAnsiTheme="minorHAnsi" w:cstheme="minorHAnsi"/>
                <w:i w:val="0"/>
                <w:sz w:val="20"/>
                <w:szCs w:val="20"/>
              </w:rPr>
              <w:t>WYPOSAŻENIE I WYMAGANIA DODATKOWE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Zintegrowany system monitorowania i wyświetlania dawki RTG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rPr>
          <w:cantSplit/>
          <w:trHeight w:val="82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numPr>
                <w:ilvl w:val="0"/>
                <w:numId w:val="74"/>
              </w:numPr>
              <w:ind w:left="398" w:hanging="39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Drukarka na papier termiczny o szerokości min. 110 mm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pStyle w:val="Style17"/>
              <w:widowControl/>
              <w:tabs>
                <w:tab w:val="left" w:pos="2772"/>
              </w:tabs>
              <w:spacing w:line="240" w:lineRule="auto"/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Bez punktacji </w:t>
            </w:r>
          </w:p>
        </w:tc>
      </w:tr>
      <w:tr w:rsidR="00490BAF" w:rsidRPr="000444E3" w:rsidTr="00770EB8">
        <w:tblPrEx>
          <w:tblCellMar>
            <w:left w:w="108" w:type="dxa"/>
            <w:right w:w="108" w:type="dxa"/>
          </w:tblCellMar>
        </w:tblPrEx>
        <w:trPr>
          <w:trHeight w:val="58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2F6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9D5F1A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Ochrona RTG dla personelu  - 4 komplety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- fartuchy ultralekkie jednoczęściowe oraz osłony na tarczycę</w:t>
            </w:r>
            <w:r w:rsidR="00770EB8"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rozmiary do ustalenia na etapie dostawy)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</w:p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blPrEx>
          <w:tblCellMar>
            <w:left w:w="108" w:type="dxa"/>
            <w:right w:w="108" w:type="dxa"/>
          </w:tblCellMar>
        </w:tblPrEx>
        <w:trPr>
          <w:trHeight w:val="45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2F6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Szkolenia dla personelu  w miejscu dostawy aparatu – min. 2 dni robocze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</w:pPr>
          </w:p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blPrEx>
          <w:tblCellMar>
            <w:left w:w="108" w:type="dxa"/>
            <w:right w:w="108" w:type="dxa"/>
          </w:tblCellMar>
        </w:tblPrEx>
        <w:trPr>
          <w:trHeight w:val="462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2F6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79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Wykonanie projektu ochrony RTG.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  <w:tr w:rsidR="00490BAF" w:rsidRPr="000444E3" w:rsidTr="00770EB8">
        <w:tblPrEx>
          <w:tblCellMar>
            <w:left w:w="108" w:type="dxa"/>
            <w:right w:w="108" w:type="dxa"/>
          </w:tblCellMar>
        </w:tblPrEx>
        <w:trPr>
          <w:trHeight w:val="64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2F6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 w:rsidR="00490BAF" w:rsidRPr="000444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Okres gwarancji na całość dostarczonych urządzeń –min. 60 miesięcy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FontStyle58"/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AF" w:rsidRPr="000444E3" w:rsidRDefault="00490BAF" w:rsidP="00E5130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Bez punktacji</w:t>
            </w:r>
          </w:p>
        </w:tc>
      </w:tr>
    </w:tbl>
    <w:p w:rsidR="00490BAF" w:rsidRPr="000444E3" w:rsidRDefault="00490BAF" w:rsidP="00E51304">
      <w:pPr>
        <w:pStyle w:val="Akapitzlist"/>
        <w:tabs>
          <w:tab w:val="left" w:pos="3465"/>
        </w:tabs>
        <w:ind w:left="851" w:right="-92"/>
        <w:jc w:val="both"/>
        <w:rPr>
          <w:rFonts w:asciiTheme="minorHAnsi" w:hAnsiTheme="minorHAnsi" w:cstheme="minorHAnsi"/>
          <w:sz w:val="20"/>
          <w:szCs w:val="20"/>
        </w:rPr>
        <w:sectPr w:rsidR="00490BAF" w:rsidRPr="000444E3" w:rsidSect="00490BAF">
          <w:pgSz w:w="16838" w:h="11906" w:orient="landscape"/>
          <w:pgMar w:top="1418" w:right="1418" w:bottom="1418" w:left="1276" w:header="510" w:footer="567" w:gutter="0"/>
          <w:cols w:space="708"/>
          <w:docGrid w:linePitch="360"/>
        </w:sectPr>
      </w:pPr>
    </w:p>
    <w:p w:rsidR="00E74957" w:rsidRPr="000444E3" w:rsidRDefault="00E74957" w:rsidP="00E51304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lastRenderedPageBreak/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0444E3" w:rsidRDefault="00E74957" w:rsidP="00E51304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0444E3" w:rsidRDefault="00E74957" w:rsidP="00E51304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0444E3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0444E3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0444E3" w:rsidRDefault="00E74957" w:rsidP="00E51304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0444E3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0444E3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0444E3" w:rsidRDefault="00E74957" w:rsidP="00E51304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0444E3">
        <w:rPr>
          <w:rFonts w:asciiTheme="minorHAnsi" w:hAnsiTheme="minorHAnsi" w:cstheme="minorHAnsi"/>
          <w:sz w:val="20"/>
          <w:szCs w:val="20"/>
        </w:rPr>
        <w:t>załącznik nr 5</w:t>
      </w:r>
      <w:r w:rsidRPr="000444E3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0444E3" w:rsidRDefault="00E74957" w:rsidP="00E51304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0444E3" w:rsidRDefault="00E74957" w:rsidP="00E51304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0444E3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0444E3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0444E3" w:rsidRDefault="00E74957" w:rsidP="00E51304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0444E3" w:rsidRDefault="00E74957" w:rsidP="00E51304">
      <w:pPr>
        <w:pStyle w:val="Akapitzlist"/>
        <w:numPr>
          <w:ilvl w:val="0"/>
          <w:numId w:val="40"/>
        </w:numPr>
        <w:tabs>
          <w:tab w:val="left" w:pos="3465"/>
        </w:tabs>
        <w:ind w:left="426" w:right="-92" w:hanging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0444E3" w:rsidRDefault="00EB555C" w:rsidP="00E51304">
      <w:pPr>
        <w:pStyle w:val="Akapitzlist"/>
        <w:numPr>
          <w:ilvl w:val="0"/>
          <w:numId w:val="41"/>
        </w:numPr>
        <w:tabs>
          <w:tab w:val="left" w:pos="3465"/>
        </w:tabs>
        <w:ind w:left="1134" w:right="-92" w:hanging="708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0444E3" w:rsidRDefault="00EB555C" w:rsidP="00E51304">
      <w:pPr>
        <w:pStyle w:val="Akapitzlist"/>
        <w:numPr>
          <w:ilvl w:val="0"/>
          <w:numId w:val="41"/>
        </w:numPr>
        <w:tabs>
          <w:tab w:val="left" w:pos="3465"/>
        </w:tabs>
        <w:ind w:left="1134" w:right="-92" w:hanging="708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0444E3" w:rsidRDefault="00EB555C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0444E3" w:rsidRDefault="00EB555C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0444E3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0444E3" w:rsidRDefault="00E74957" w:rsidP="00E51304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0444E3" w:rsidRDefault="00E74957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0444E3" w:rsidRDefault="00E74957" w:rsidP="00E51304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0444E3" w:rsidRDefault="004671EE" w:rsidP="00E51304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0444E3">
        <w:rPr>
          <w:rFonts w:asciiTheme="minorHAnsi" w:hAnsiTheme="minorHAnsi" w:cstheme="minorHAnsi"/>
          <w:color w:val="auto"/>
          <w:sz w:val="20"/>
        </w:rPr>
        <w:t>Załącznik nr 3</w:t>
      </w:r>
      <w:r w:rsidR="00E74957" w:rsidRPr="000444E3">
        <w:rPr>
          <w:rFonts w:asciiTheme="minorHAnsi" w:hAnsiTheme="minorHAnsi" w:cstheme="minorHAnsi"/>
          <w:color w:val="auto"/>
          <w:sz w:val="20"/>
        </w:rPr>
        <w:t xml:space="preserve"> wzór - </w:t>
      </w:r>
      <w:r w:rsidR="00EB555C" w:rsidRPr="000444E3">
        <w:rPr>
          <w:rFonts w:asciiTheme="minorHAnsi" w:hAnsiTheme="minorHAnsi" w:cstheme="minorHAnsi"/>
          <w:color w:val="auto"/>
          <w:sz w:val="20"/>
        </w:rPr>
        <w:t>JEDZ</w:t>
      </w:r>
    </w:p>
    <w:p w:rsidR="009975EE" w:rsidRPr="000444E3" w:rsidRDefault="009975EE" w:rsidP="00E51304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0444E3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0444E3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0444E3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0444E3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0444E3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0444E3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0444E3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0444E3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0444E3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0444E3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0444E3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0444E3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0444E3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0444E3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0444E3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0444E3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0444E3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Numer VAT, jeżeli dotyczy: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Proszę podać dane referencyjne stanowiące podstawę wpisu do wykazu lub wydania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 oraz, w stosownych przypadkach, klasyfikację nadaną w urzędowym wykazie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444E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0444E3" w:rsidTr="00792308">
        <w:tc>
          <w:tcPr>
            <w:tcW w:w="9289" w:type="dxa"/>
            <w:gridSpan w:val="2"/>
            <w:shd w:val="clear" w:color="auto" w:fill="BFBFBF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B: Informacje na temat przedstawicieli wykonawcy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0444E3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0444E3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Jeżeli tak</w:t>
      </w:r>
      <w:r w:rsidRPr="000444E3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0444E3">
        <w:rPr>
          <w:rFonts w:asciiTheme="minorHAnsi" w:hAnsiTheme="minorHAnsi" w:cstheme="minorHAnsi"/>
          <w:b/>
          <w:sz w:val="20"/>
          <w:szCs w:val="20"/>
        </w:rPr>
        <w:t>dla każdego</w:t>
      </w:r>
      <w:r w:rsidRPr="000444E3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0444E3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0444E3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0444E3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0444E3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0444E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0444E3">
        <w:rPr>
          <w:rFonts w:asciiTheme="minorHAnsi" w:hAnsiTheme="minorHAnsi" w:cstheme="minorHAnsi"/>
          <w:sz w:val="20"/>
          <w:szCs w:val="20"/>
        </w:rPr>
        <w:t>.</w:t>
      </w:r>
    </w:p>
    <w:p w:rsidR="009975EE" w:rsidRPr="000444E3" w:rsidRDefault="009975EE" w:rsidP="00E51304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0444E3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0444E3" w:rsidRDefault="009975EE" w:rsidP="00E5130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0444E3" w:rsidRDefault="009975EE" w:rsidP="00E51304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0444E3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0444E3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0444E3" w:rsidRDefault="009975EE" w:rsidP="00E51304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0444E3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0444E3" w:rsidRDefault="009975EE" w:rsidP="00E51304">
      <w:pPr>
        <w:pStyle w:val="NumPar1"/>
        <w:numPr>
          <w:ilvl w:val="0"/>
          <w:numId w:val="8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0444E3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0444E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0444E3">
        <w:rPr>
          <w:rFonts w:asciiTheme="minorHAnsi" w:hAnsiTheme="minorHAnsi" w:cstheme="minorHAnsi"/>
          <w:sz w:val="20"/>
          <w:szCs w:val="20"/>
        </w:rPr>
        <w:t>;</w:t>
      </w:r>
    </w:p>
    <w:p w:rsidR="009975EE" w:rsidRPr="000444E3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korupcja</w:t>
      </w:r>
      <w:r w:rsidRPr="000444E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0444E3">
        <w:rPr>
          <w:rFonts w:asciiTheme="minorHAnsi" w:hAnsiTheme="minorHAnsi" w:cstheme="minorHAnsi"/>
          <w:sz w:val="20"/>
          <w:szCs w:val="20"/>
        </w:rPr>
        <w:t>;</w:t>
      </w:r>
    </w:p>
    <w:p w:rsidR="009975EE" w:rsidRPr="000444E3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nadużycie finansowe</w:t>
      </w:r>
      <w:r w:rsidRPr="000444E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0444E3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0444E3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0444E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0444E3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0444E3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0444E3" w:rsidRDefault="009975EE" w:rsidP="00E51304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praca dzieci</w:t>
      </w:r>
      <w:r w:rsidRPr="000444E3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0444E3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0444E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0444E3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0444E3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0444E3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0444E3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0444E3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0444E3" w:rsidRDefault="009975EE" w:rsidP="00E51304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0444E3" w:rsidRDefault="009975EE" w:rsidP="00E51304">
            <w:pPr>
              <w:pStyle w:val="Tiret1"/>
              <w:numPr>
                <w:ilvl w:val="0"/>
                <w:numId w:val="83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0444E3" w:rsidRDefault="009975EE" w:rsidP="00E51304">
            <w:pPr>
              <w:pStyle w:val="Tiret1"/>
              <w:numPr>
                <w:ilvl w:val="0"/>
                <w:numId w:val="83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0444E3" w:rsidRDefault="009975EE" w:rsidP="00E51304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0444E3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0444E3" w:rsidRDefault="009975EE" w:rsidP="00E51304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0444E3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0444E3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Czy wykonawca znajduje się w jednej z następujących sytuacji: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e) jego aktywami zarządza likwidator lub sąd; lub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0444E3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8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444E3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 wykonawca jest winien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0444E3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0444E3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0444E3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0444E3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0444E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0444E3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0444E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lub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0444E3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0444E3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może potwierdzić, że: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0444E3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0444E3" w:rsidRDefault="009975EE" w:rsidP="00E51304">
      <w:pPr>
        <w:rPr>
          <w:rFonts w:asciiTheme="minorHAnsi" w:hAnsiTheme="minorHAnsi" w:cstheme="minorHAnsi"/>
          <w:sz w:val="20"/>
          <w:szCs w:val="20"/>
        </w:rPr>
      </w:pPr>
    </w:p>
    <w:p w:rsidR="009975EE" w:rsidRPr="000444E3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0444E3" w:rsidRDefault="009975EE" w:rsidP="00E51304">
      <w:pPr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0444E3">
        <w:rPr>
          <w:rFonts w:asciiTheme="minorHAnsi" w:hAnsiTheme="minorHAnsi" w:cstheme="minorHAnsi"/>
          <w:sz w:val="20"/>
          <w:szCs w:val="20"/>
        </w:rPr>
        <w:sym w:font="Symbol" w:char="F061"/>
      </w:r>
      <w:r w:rsidRPr="000444E3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0444E3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0444E3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0444E3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0444E3" w:rsidTr="00792308">
        <w:tc>
          <w:tcPr>
            <w:tcW w:w="4606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0444E3" w:rsidTr="00792308">
        <w:tc>
          <w:tcPr>
            <w:tcW w:w="4606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1) Figuruje w odpowiednim rejestrze zawodowym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lub handlowym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[…]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2) W odniesieniu do zamówień publicznych na usługi: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wykonawca oświadcza, że aktualna(-e) wartość(-ci) wymaganego(-</w:t>
            </w:r>
            <w:proofErr w:type="spellStart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(określenie wymaganego wskaźnika – stosunek X do Y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5) W ramach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444E3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44E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Liczba lat (okres ten został wskazany w stosownym ogłoszeniu lub dokumentach zamówienia): […]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44E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0444E3" w:rsidTr="00792308">
              <w:tc>
                <w:tcPr>
                  <w:tcW w:w="1336" w:type="dxa"/>
                  <w:shd w:val="clear" w:color="auto" w:fill="auto"/>
                </w:tcPr>
                <w:p w:rsidR="009975EE" w:rsidRPr="000444E3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444E3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0444E3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444E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0444E3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444E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0444E3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444E3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0444E3" w:rsidTr="00792308">
              <w:tc>
                <w:tcPr>
                  <w:tcW w:w="1336" w:type="dxa"/>
                  <w:shd w:val="clear" w:color="auto" w:fill="auto"/>
                </w:tcPr>
                <w:p w:rsidR="009975EE" w:rsidRPr="000444E3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0444E3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0444E3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0444E3" w:rsidRDefault="009975EE" w:rsidP="00E5130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przypadku zamówień publicznych na roboty budowlane wykonawca będzie mógł się zwrócić do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3) Korzysta z następujących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Rok, średnie roczne zatrudnienie: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9) Będzie dysponował następującymi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0444E3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0444E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12) W odniesieniu do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0444E3" w:rsidRDefault="009975EE" w:rsidP="00E51304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0444E3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, w tym w zakresie dostępności dla osób niepełnosprawnych?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0444E3" w:rsidRDefault="009975EE" w:rsidP="00E51304">
      <w:pPr>
        <w:rPr>
          <w:rFonts w:asciiTheme="minorHAnsi" w:hAnsiTheme="minorHAnsi" w:cstheme="minorHAnsi"/>
          <w:sz w:val="20"/>
          <w:szCs w:val="20"/>
        </w:rPr>
      </w:pPr>
    </w:p>
    <w:p w:rsidR="009975EE" w:rsidRPr="000444E3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0444E3" w:rsidRDefault="009975EE" w:rsidP="00E5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0444E3" w:rsidRDefault="009975EE" w:rsidP="00E51304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0444E3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0444E3" w:rsidTr="00792308">
        <w:tc>
          <w:tcPr>
            <w:tcW w:w="4644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0444E3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0444E3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0444E3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0444E3" w:rsidRDefault="009975EE" w:rsidP="00E51304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444E3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444E3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0444E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0444E3" w:rsidRDefault="009975EE" w:rsidP="00E51304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0444E3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0444E3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0444E3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0444E3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0444E3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0444E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0444E3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0444E3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0444E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0444E3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0444E3">
        <w:rPr>
          <w:rFonts w:asciiTheme="minorHAnsi" w:hAnsiTheme="minorHAnsi" w:cstheme="minorHAnsi"/>
          <w:sz w:val="20"/>
          <w:szCs w:val="20"/>
        </w:rPr>
        <w:t>.</w:t>
      </w:r>
    </w:p>
    <w:p w:rsidR="009975EE" w:rsidRPr="000444E3" w:rsidRDefault="009975EE" w:rsidP="00E51304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0444E3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0444E3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0444E3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0444E3" w:rsidRDefault="009975EE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0444E3" w:rsidRDefault="009975EE" w:rsidP="00E51304">
      <w:pPr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0444E3" w:rsidRDefault="00E74957" w:rsidP="00E5130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0444E3" w:rsidRDefault="00E74957" w:rsidP="00E51304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444E3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0444E3" w:rsidRDefault="004671EE" w:rsidP="00E51304">
      <w:pPr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0444E3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0444E3" w:rsidRDefault="00E74957" w:rsidP="00E5130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0444E3" w:rsidRDefault="00E74957" w:rsidP="00E5130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0444E3" w:rsidRDefault="00E74957" w:rsidP="00E51304">
      <w:pPr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0444E3" w:rsidRDefault="00E74957" w:rsidP="00E51304">
      <w:pPr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0444E3" w:rsidRDefault="00E74957" w:rsidP="00E51304">
      <w:pPr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0444E3" w:rsidRDefault="00E74957" w:rsidP="00E51304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0444E3" w:rsidRDefault="00E74957" w:rsidP="00E51304">
      <w:pPr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0444E3" w:rsidRDefault="00E74957" w:rsidP="00E51304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ab/>
      </w:r>
    </w:p>
    <w:p w:rsidR="00E74957" w:rsidRPr="000444E3" w:rsidRDefault="00E74957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0444E3" w:rsidRDefault="00E74957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0444E3" w:rsidRDefault="005F1B74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444E3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0444E3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0444E3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490BAF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>Zakup i montaż aparatu RTG z ramieniem C</w:t>
      </w:r>
    </w:p>
    <w:p w:rsidR="00E17C33" w:rsidRPr="000444E3" w:rsidRDefault="00E17C33" w:rsidP="00E51304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numPr>
          <w:ilvl w:val="0"/>
          <w:numId w:val="42"/>
        </w:numPr>
        <w:rPr>
          <w:rFonts w:asciiTheme="minorHAnsi" w:hAnsiTheme="minorHAnsi" w:cstheme="minorHAnsi"/>
          <w:bCs/>
          <w:sz w:val="20"/>
          <w:szCs w:val="20"/>
        </w:rPr>
      </w:pPr>
      <w:r w:rsidRPr="000444E3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0444E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0"/>
      </w:r>
      <w:r w:rsidRPr="000444E3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0444E3" w:rsidRDefault="00E74957" w:rsidP="00E51304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0444E3" w:rsidRDefault="00E74957" w:rsidP="00E51304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0444E3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0444E3" w:rsidRDefault="00E74957" w:rsidP="00E51304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0444E3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0444E3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0444E3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0444E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0444E3" w:rsidRDefault="00E74957" w:rsidP="00E51304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0444E3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0444E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0444E3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0444E3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0444E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0444E3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0444E3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0444E3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0444E3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0444E3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0444E3" w:rsidRDefault="00E74957" w:rsidP="00E51304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0444E3" w:rsidRDefault="00E74957" w:rsidP="00E5130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numPr>
          <w:ilvl w:val="0"/>
          <w:numId w:val="42"/>
        </w:numPr>
        <w:rPr>
          <w:rFonts w:asciiTheme="minorHAnsi" w:hAnsiTheme="minorHAnsi" w:cstheme="minorHAnsi"/>
          <w:bCs/>
          <w:sz w:val="20"/>
          <w:szCs w:val="20"/>
        </w:rPr>
      </w:pPr>
      <w:r w:rsidRPr="000444E3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0444E3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0444E3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0444E3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1"/>
      </w:r>
      <w:r w:rsidRPr="000444E3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0444E3" w:rsidRDefault="00E74957" w:rsidP="00E51304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0444E3" w:rsidRDefault="00E74957" w:rsidP="00E51304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0444E3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0444E3" w:rsidRDefault="00E74957" w:rsidP="00E51304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0444E3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0444E3" w:rsidRDefault="00E74957" w:rsidP="00E51304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0444E3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0444E3" w:rsidRDefault="00E74957" w:rsidP="00E51304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444E3" w:rsidRDefault="00E74957" w:rsidP="00E51304">
      <w:pPr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0444E3">
        <w:rPr>
          <w:rFonts w:asciiTheme="minorHAnsi" w:hAnsiTheme="minorHAnsi" w:cstheme="minorHAnsi"/>
          <w:sz w:val="20"/>
          <w:szCs w:val="20"/>
        </w:rPr>
        <w:tab/>
      </w:r>
      <w:r w:rsidRPr="000444E3">
        <w:rPr>
          <w:rFonts w:asciiTheme="minorHAnsi" w:hAnsiTheme="minorHAnsi" w:cstheme="minorHAnsi"/>
          <w:sz w:val="20"/>
          <w:szCs w:val="20"/>
        </w:rPr>
        <w:tab/>
      </w:r>
      <w:r w:rsidRPr="000444E3">
        <w:rPr>
          <w:rFonts w:asciiTheme="minorHAnsi" w:hAnsiTheme="minorHAnsi" w:cstheme="minorHAnsi"/>
          <w:sz w:val="20"/>
          <w:szCs w:val="20"/>
        </w:rPr>
        <w:tab/>
      </w:r>
      <w:r w:rsidRPr="000444E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0444E3" w:rsidRDefault="00E74957" w:rsidP="00E51304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0444E3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154D7" w:rsidRDefault="00E74957" w:rsidP="00CD0700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444E3">
        <w:rPr>
          <w:rFonts w:asciiTheme="minorHAnsi" w:hAnsiTheme="minorHAnsi" w:cstheme="minorHAnsi"/>
          <w:i/>
          <w:sz w:val="20"/>
          <w:szCs w:val="20"/>
        </w:rPr>
        <w:t xml:space="preserve">Podpis czytelny (lub nieczytelny wraz z pieczątką imienną) osób wskazanych w dokumencie uprawniającym do występowania w obrocie prawnym </w:t>
      </w:r>
      <w:r w:rsidR="00CD0700">
        <w:rPr>
          <w:rFonts w:asciiTheme="minorHAnsi" w:hAnsiTheme="minorHAnsi" w:cstheme="minorHAnsi"/>
          <w:i/>
          <w:sz w:val="20"/>
          <w:szCs w:val="20"/>
        </w:rPr>
        <w:t>lub posiadających pełnomocnictwo</w:t>
      </w:r>
    </w:p>
    <w:p w:rsidR="00004073" w:rsidRPr="000444E3" w:rsidRDefault="00004073" w:rsidP="00E51304">
      <w:pPr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sectPr w:rsidR="00004073" w:rsidRPr="000444E3" w:rsidSect="003F7B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B9" w:rsidRDefault="00DB6FB9" w:rsidP="00E427C3">
      <w:r>
        <w:separator/>
      </w:r>
    </w:p>
  </w:endnote>
  <w:endnote w:type="continuationSeparator" w:id="0">
    <w:p w:rsidR="00DB6FB9" w:rsidRDefault="00DB6FB9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585" w:rsidRPr="00D17B9B" w:rsidRDefault="00DD2585" w:rsidP="003F7BE5">
    <w:pPr>
      <w:pStyle w:val="Tekstpodstawowy2"/>
      <w:spacing w:line="240" w:lineRule="auto"/>
      <w:jc w:val="right"/>
      <w:rPr>
        <w:i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585" w:rsidRPr="00767EA8" w:rsidRDefault="00DD2585">
    <w:pPr>
      <w:pStyle w:val="Stopka"/>
      <w:jc w:val="right"/>
      <w:rPr>
        <w:rFonts w:ascii="Calibri" w:hAnsi="Calibri" w:cs="Calibri"/>
        <w:sz w:val="20"/>
        <w:szCs w:val="20"/>
      </w:rPr>
    </w:pPr>
  </w:p>
  <w:p w:rsidR="00DD2585" w:rsidRPr="001278C5" w:rsidRDefault="00DD2585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B9" w:rsidRDefault="00DB6FB9" w:rsidP="00E427C3">
      <w:r>
        <w:separator/>
      </w:r>
    </w:p>
  </w:footnote>
  <w:footnote w:type="continuationSeparator" w:id="0">
    <w:p w:rsidR="00DB6FB9" w:rsidRDefault="00DB6FB9" w:rsidP="00E427C3">
      <w:r>
        <w:continuationSeparator/>
      </w:r>
    </w:p>
  </w:footnote>
  <w:footnote w:id="1">
    <w:p w:rsidR="00DD2585" w:rsidRPr="00D80149" w:rsidRDefault="00DD2585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DD2585" w:rsidRPr="00D80149" w:rsidRDefault="00DD2585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DD2585" w:rsidRPr="00D80149" w:rsidRDefault="00DD2585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DD2585" w:rsidRPr="00D80149" w:rsidRDefault="00DD2585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DD2585" w:rsidRPr="00D80149" w:rsidRDefault="00DD2585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DD2585" w:rsidRPr="00D80149" w:rsidRDefault="00DD2585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DD2585" w:rsidRPr="00D80149" w:rsidRDefault="00DD2585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DD2585" w:rsidRPr="00D80149" w:rsidRDefault="00DD2585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DD2585" w:rsidRPr="00301522" w:rsidRDefault="00DD2585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DD2585" w:rsidRPr="003B6373" w:rsidRDefault="00DD2585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DD2585" w:rsidRPr="003B6373" w:rsidRDefault="00DD2585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DD2585" w:rsidRPr="003B6373" w:rsidRDefault="00DD2585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D2585" w:rsidRPr="003B6373" w:rsidRDefault="00DD2585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D2585" w:rsidRPr="003B6373" w:rsidRDefault="00DD2585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DD2585" w:rsidRPr="003B6373" w:rsidRDefault="00DD2585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DD2585" w:rsidRPr="00FC6D63" w:rsidRDefault="00DD2585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DD2585" w:rsidRPr="00FC6D63" w:rsidRDefault="00DD2585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585" w:rsidRDefault="00DD2585">
    <w:pPr>
      <w:pStyle w:val="Nagwek"/>
    </w:pPr>
    <w:r w:rsidRPr="004C54E3">
      <w:rPr>
        <w:noProof/>
      </w:rPr>
      <w:drawing>
        <wp:inline distT="0" distB="0" distL="0" distR="0">
          <wp:extent cx="5760720" cy="952185"/>
          <wp:effectExtent l="19050" t="0" r="0" b="0"/>
          <wp:docPr id="3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585" w:rsidRPr="006D1565" w:rsidRDefault="00DD2585">
    <w:pPr>
      <w:pStyle w:val="Nagwek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5753100" cy="5715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7590C22"/>
    <w:multiLevelType w:val="singleLevel"/>
    <w:tmpl w:val="9146A24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894A15"/>
    <w:multiLevelType w:val="singleLevel"/>
    <w:tmpl w:val="550E6C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2">
    <w:nsid w:val="12B857F2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5">
    <w:nsid w:val="16557548"/>
    <w:multiLevelType w:val="hybridMultilevel"/>
    <w:tmpl w:val="F7F07410"/>
    <w:lvl w:ilvl="0" w:tplc="836C5FD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2D0DE0"/>
    <w:multiLevelType w:val="hybridMultilevel"/>
    <w:tmpl w:val="13F86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32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564DB3"/>
    <w:multiLevelType w:val="hybridMultilevel"/>
    <w:tmpl w:val="9EE42A54"/>
    <w:lvl w:ilvl="0" w:tplc="30C8BBF8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BC0634"/>
    <w:multiLevelType w:val="hybridMultilevel"/>
    <w:tmpl w:val="F64A19FA"/>
    <w:lvl w:ilvl="0" w:tplc="037CEF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1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5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8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1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3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4">
    <w:nsid w:val="2E204773"/>
    <w:multiLevelType w:val="hybridMultilevel"/>
    <w:tmpl w:val="DCDC7998"/>
    <w:lvl w:ilvl="0" w:tplc="8ECCC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7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8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374A6347"/>
    <w:multiLevelType w:val="hybridMultilevel"/>
    <w:tmpl w:val="ABBE10D6"/>
    <w:lvl w:ilvl="0" w:tplc="594E8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1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2">
    <w:nsid w:val="3A7A28E9"/>
    <w:multiLevelType w:val="hybridMultilevel"/>
    <w:tmpl w:val="3C0E3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6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8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9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1173B7"/>
    <w:multiLevelType w:val="hybridMultilevel"/>
    <w:tmpl w:val="16F6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7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1">
    <w:nsid w:val="60846618"/>
    <w:multiLevelType w:val="hybridMultilevel"/>
    <w:tmpl w:val="02D63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7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8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3">
    <w:nsid w:val="766846C4"/>
    <w:multiLevelType w:val="hybridMultilevel"/>
    <w:tmpl w:val="4532F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6">
    <w:nsid w:val="78ED7F97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7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9">
    <w:nsid w:val="7A08479F"/>
    <w:multiLevelType w:val="hybridMultilevel"/>
    <w:tmpl w:val="A418C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1">
    <w:nsid w:val="7C7325A8"/>
    <w:multiLevelType w:val="hybridMultilevel"/>
    <w:tmpl w:val="1FD20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4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7"/>
  </w:num>
  <w:num w:numId="2">
    <w:abstractNumId w:val="79"/>
  </w:num>
  <w:num w:numId="3">
    <w:abstractNumId w:val="90"/>
  </w:num>
  <w:num w:numId="4">
    <w:abstractNumId w:val="73"/>
  </w:num>
  <w:num w:numId="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02"/>
  </w:num>
  <w:num w:numId="8">
    <w:abstractNumId w:val="55"/>
  </w:num>
  <w:num w:numId="9">
    <w:abstractNumId w:val="45"/>
  </w:num>
  <w:num w:numId="10">
    <w:abstractNumId w:val="95"/>
  </w:num>
  <w:num w:numId="11">
    <w:abstractNumId w:val="84"/>
  </w:num>
  <w:num w:numId="12">
    <w:abstractNumId w:val="92"/>
  </w:num>
  <w:num w:numId="13">
    <w:abstractNumId w:val="51"/>
  </w:num>
  <w:num w:numId="14">
    <w:abstractNumId w:val="31"/>
  </w:num>
  <w:num w:numId="15">
    <w:abstractNumId w:val="87"/>
  </w:num>
  <w:num w:numId="16">
    <w:abstractNumId w:val="38"/>
  </w:num>
  <w:num w:numId="17">
    <w:abstractNumId w:val="21"/>
  </w:num>
  <w:num w:numId="18">
    <w:abstractNumId w:val="30"/>
  </w:num>
  <w:num w:numId="19">
    <w:abstractNumId w:val="60"/>
  </w:num>
  <w:num w:numId="20">
    <w:abstractNumId w:val="75"/>
  </w:num>
  <w:num w:numId="21">
    <w:abstractNumId w:val="42"/>
  </w:num>
  <w:num w:numId="22">
    <w:abstractNumId w:val="68"/>
  </w:num>
  <w:num w:numId="23">
    <w:abstractNumId w:val="62"/>
  </w:num>
  <w:num w:numId="24">
    <w:abstractNumId w:val="41"/>
  </w:num>
  <w:num w:numId="25">
    <w:abstractNumId w:val="85"/>
  </w:num>
  <w:num w:numId="26">
    <w:abstractNumId w:val="27"/>
  </w:num>
  <w:num w:numId="27">
    <w:abstractNumId w:val="47"/>
  </w:num>
  <w:num w:numId="28">
    <w:abstractNumId w:val="50"/>
  </w:num>
  <w:num w:numId="29">
    <w:abstractNumId w:val="52"/>
  </w:num>
  <w:num w:numId="30">
    <w:abstractNumId w:val="103"/>
  </w:num>
  <w:num w:numId="31">
    <w:abstractNumId w:val="56"/>
  </w:num>
  <w:num w:numId="32">
    <w:abstractNumId w:val="36"/>
  </w:num>
  <w:num w:numId="33">
    <w:abstractNumId w:val="48"/>
  </w:num>
  <w:num w:numId="34">
    <w:abstractNumId w:val="24"/>
  </w:num>
  <w:num w:numId="35">
    <w:abstractNumId w:val="18"/>
  </w:num>
  <w:num w:numId="36">
    <w:abstractNumId w:val="64"/>
  </w:num>
  <w:num w:numId="37">
    <w:abstractNumId w:val="32"/>
  </w:num>
  <w:num w:numId="38">
    <w:abstractNumId w:val="49"/>
  </w:num>
  <w:num w:numId="39">
    <w:abstractNumId w:val="54"/>
  </w:num>
  <w:num w:numId="40">
    <w:abstractNumId w:val="23"/>
  </w:num>
  <w:num w:numId="41">
    <w:abstractNumId w:val="66"/>
  </w:num>
  <w:num w:numId="42">
    <w:abstractNumId w:val="78"/>
  </w:num>
  <w:num w:numId="43">
    <w:abstractNumId w:val="58"/>
  </w:num>
  <w:num w:numId="44">
    <w:abstractNumId w:val="39"/>
  </w:num>
  <w:num w:numId="45">
    <w:abstractNumId w:val="19"/>
  </w:num>
  <w:num w:numId="46">
    <w:abstractNumId w:val="40"/>
  </w:num>
  <w:num w:numId="47">
    <w:abstractNumId w:val="80"/>
  </w:num>
  <w:num w:numId="48">
    <w:abstractNumId w:val="91"/>
  </w:num>
  <w:num w:numId="49">
    <w:abstractNumId w:val="89"/>
  </w:num>
  <w:num w:numId="50">
    <w:abstractNumId w:val="26"/>
  </w:num>
  <w:num w:numId="51">
    <w:abstractNumId w:val="97"/>
  </w:num>
  <w:num w:numId="52">
    <w:abstractNumId w:val="44"/>
  </w:num>
  <w:num w:numId="53">
    <w:abstractNumId w:val="46"/>
  </w:num>
  <w:num w:numId="54">
    <w:abstractNumId w:val="93"/>
  </w:num>
  <w:num w:numId="55">
    <w:abstractNumId w:val="4"/>
  </w:num>
  <w:num w:numId="56">
    <w:abstractNumId w:val="88"/>
  </w:num>
  <w:num w:numId="57">
    <w:abstractNumId w:val="69"/>
  </w:num>
  <w:num w:numId="58">
    <w:abstractNumId w:val="13"/>
  </w:num>
  <w:num w:numId="59">
    <w:abstractNumId w:val="43"/>
  </w:num>
  <w:num w:numId="60">
    <w:abstractNumId w:val="17"/>
  </w:num>
  <w:num w:numId="61">
    <w:abstractNumId w:val="34"/>
  </w:num>
  <w:num w:numId="62">
    <w:abstractNumId w:val="59"/>
  </w:num>
  <w:num w:numId="63">
    <w:abstractNumId w:val="100"/>
  </w:num>
  <w:num w:numId="64">
    <w:abstractNumId w:val="12"/>
  </w:num>
  <w:num w:numId="65">
    <w:abstractNumId w:val="33"/>
  </w:num>
  <w:num w:numId="66">
    <w:abstractNumId w:val="72"/>
  </w:num>
  <w:num w:numId="67">
    <w:abstractNumId w:val="29"/>
  </w:num>
  <w:num w:numId="68">
    <w:abstractNumId w:val="101"/>
  </w:num>
  <w:num w:numId="69">
    <w:abstractNumId w:val="35"/>
  </w:num>
  <w:num w:numId="70">
    <w:abstractNumId w:val="16"/>
  </w:num>
  <w:num w:numId="71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8" w:hanging="283"/>
        </w:pPr>
        <w:rPr>
          <w:rFonts w:cs="Times New Roman"/>
          <w:b/>
        </w:rPr>
      </w:lvl>
    </w:lvlOverride>
  </w:num>
  <w:num w:numId="72">
    <w:abstractNumId w:val="25"/>
  </w:num>
  <w:num w:numId="73">
    <w:abstractNumId w:val="22"/>
  </w:num>
  <w:num w:numId="74">
    <w:abstractNumId w:val="15"/>
  </w:num>
  <w:num w:numId="75">
    <w:abstractNumId w:val="57"/>
  </w:num>
  <w:num w:numId="76">
    <w:abstractNumId w:val="14"/>
  </w:num>
  <w:num w:numId="77">
    <w:abstractNumId w:val="28"/>
  </w:num>
  <w:num w:numId="78">
    <w:abstractNumId w:val="104"/>
  </w:num>
  <w:num w:numId="79">
    <w:abstractNumId w:val="96"/>
  </w:num>
  <w:num w:numId="80">
    <w:abstractNumId w:val="76"/>
    <w:lvlOverride w:ilvl="0">
      <w:startOverride w:val="1"/>
    </w:lvlOverride>
  </w:num>
  <w:num w:numId="81">
    <w:abstractNumId w:val="67"/>
    <w:lvlOverride w:ilvl="0">
      <w:startOverride w:val="1"/>
    </w:lvlOverride>
  </w:num>
  <w:num w:numId="82">
    <w:abstractNumId w:val="76"/>
  </w:num>
  <w:num w:numId="83">
    <w:abstractNumId w:val="67"/>
  </w:num>
  <w:num w:numId="84">
    <w:abstractNumId w:val="37"/>
  </w:num>
  <w:num w:numId="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65"/>
  </w:num>
  <w:num w:numId="87">
    <w:abstractNumId w:val="53"/>
  </w:num>
  <w:num w:numId="88">
    <w:abstractNumId w:val="94"/>
  </w:num>
  <w:num w:numId="89">
    <w:abstractNumId w:val="61"/>
  </w:num>
  <w:num w:numId="90">
    <w:abstractNumId w:val="98"/>
  </w:num>
  <w:num w:numId="91">
    <w:abstractNumId w:val="86"/>
  </w:num>
  <w:num w:numId="92">
    <w:abstractNumId w:val="83"/>
  </w:num>
  <w:num w:numId="93">
    <w:abstractNumId w:val="70"/>
  </w:num>
  <w:num w:numId="94">
    <w:abstractNumId w:val="82"/>
  </w:num>
  <w:num w:numId="95">
    <w:abstractNumId w:val="63"/>
  </w:num>
  <w:num w:numId="96">
    <w:abstractNumId w:val="81"/>
  </w:num>
  <w:num w:numId="97">
    <w:abstractNumId w:val="99"/>
  </w:num>
  <w:numIdMacAtCleanup w:val="9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1533"/>
    <w:rsid w:val="00003EFD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4E3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6CB0"/>
    <w:rsid w:val="000B7FEC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4D21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3F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B31"/>
    <w:rsid w:val="00146E62"/>
    <w:rsid w:val="0015158A"/>
    <w:rsid w:val="00151613"/>
    <w:rsid w:val="0015181A"/>
    <w:rsid w:val="00152173"/>
    <w:rsid w:val="001541E6"/>
    <w:rsid w:val="001543B2"/>
    <w:rsid w:val="00155E08"/>
    <w:rsid w:val="0015699F"/>
    <w:rsid w:val="0016126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5DB9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03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E1E"/>
    <w:rsid w:val="002230C0"/>
    <w:rsid w:val="00225597"/>
    <w:rsid w:val="00227046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30E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3E0B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6BAF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3B87"/>
    <w:rsid w:val="00314AB8"/>
    <w:rsid w:val="00314C7B"/>
    <w:rsid w:val="003155CB"/>
    <w:rsid w:val="003216CE"/>
    <w:rsid w:val="00321F84"/>
    <w:rsid w:val="0032272A"/>
    <w:rsid w:val="00323743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7ED"/>
    <w:rsid w:val="003B02CA"/>
    <w:rsid w:val="003B1797"/>
    <w:rsid w:val="003B2F8E"/>
    <w:rsid w:val="003B3022"/>
    <w:rsid w:val="003B3B80"/>
    <w:rsid w:val="003B473D"/>
    <w:rsid w:val="003B495B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445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E13"/>
    <w:rsid w:val="00434B5C"/>
    <w:rsid w:val="0043522B"/>
    <w:rsid w:val="00435978"/>
    <w:rsid w:val="00435B50"/>
    <w:rsid w:val="0043625C"/>
    <w:rsid w:val="00437F0E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77C00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3376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855C1"/>
    <w:rsid w:val="00590ECD"/>
    <w:rsid w:val="00594686"/>
    <w:rsid w:val="0059624B"/>
    <w:rsid w:val="00596FA2"/>
    <w:rsid w:val="005A095F"/>
    <w:rsid w:val="005A42E6"/>
    <w:rsid w:val="005A4756"/>
    <w:rsid w:val="005A4AB7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AF0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4C33"/>
    <w:rsid w:val="00655D76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5957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67D"/>
    <w:rsid w:val="0069582F"/>
    <w:rsid w:val="00696A1B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C2738"/>
    <w:rsid w:val="006C492C"/>
    <w:rsid w:val="006C574A"/>
    <w:rsid w:val="006C58EE"/>
    <w:rsid w:val="006C5B88"/>
    <w:rsid w:val="006D1A1F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26D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27C4B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0EB8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60D9"/>
    <w:rsid w:val="007B61AE"/>
    <w:rsid w:val="007B714D"/>
    <w:rsid w:val="007B7212"/>
    <w:rsid w:val="007C0B6A"/>
    <w:rsid w:val="007C1C24"/>
    <w:rsid w:val="007C6FA0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54B3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264E"/>
    <w:rsid w:val="00802CDC"/>
    <w:rsid w:val="008037C7"/>
    <w:rsid w:val="00803DE5"/>
    <w:rsid w:val="00804724"/>
    <w:rsid w:val="00806C2E"/>
    <w:rsid w:val="00807C83"/>
    <w:rsid w:val="00811540"/>
    <w:rsid w:val="008123D4"/>
    <w:rsid w:val="00812487"/>
    <w:rsid w:val="00813F16"/>
    <w:rsid w:val="00814791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22B"/>
    <w:rsid w:val="0086536F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0F72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70CB"/>
    <w:rsid w:val="008A7D88"/>
    <w:rsid w:val="008B1AAD"/>
    <w:rsid w:val="008B24CF"/>
    <w:rsid w:val="008B336A"/>
    <w:rsid w:val="008B356E"/>
    <w:rsid w:val="008B3DE3"/>
    <w:rsid w:val="008B4257"/>
    <w:rsid w:val="008B6E7C"/>
    <w:rsid w:val="008C0173"/>
    <w:rsid w:val="008C024D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27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9A8"/>
    <w:rsid w:val="009A7D63"/>
    <w:rsid w:val="009A7EDF"/>
    <w:rsid w:val="009B112B"/>
    <w:rsid w:val="009B1AAA"/>
    <w:rsid w:val="009B24F4"/>
    <w:rsid w:val="009B7A05"/>
    <w:rsid w:val="009C0E7E"/>
    <w:rsid w:val="009C1BEA"/>
    <w:rsid w:val="009C251B"/>
    <w:rsid w:val="009C26FC"/>
    <w:rsid w:val="009C7876"/>
    <w:rsid w:val="009D2B58"/>
    <w:rsid w:val="009D4200"/>
    <w:rsid w:val="009D5F1A"/>
    <w:rsid w:val="009D6AED"/>
    <w:rsid w:val="009E024C"/>
    <w:rsid w:val="009E0A64"/>
    <w:rsid w:val="009E0CA7"/>
    <w:rsid w:val="009E1722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3937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6CC3"/>
    <w:rsid w:val="00A37ED0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3F09"/>
    <w:rsid w:val="00A74340"/>
    <w:rsid w:val="00A74551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2408"/>
    <w:rsid w:val="00AC507E"/>
    <w:rsid w:val="00AD1380"/>
    <w:rsid w:val="00AD21BA"/>
    <w:rsid w:val="00AD27F1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1EC1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C28"/>
    <w:rsid w:val="00B83EB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3682D"/>
    <w:rsid w:val="00C401A5"/>
    <w:rsid w:val="00C40EF8"/>
    <w:rsid w:val="00C41A30"/>
    <w:rsid w:val="00C41A34"/>
    <w:rsid w:val="00C4266F"/>
    <w:rsid w:val="00C43D0B"/>
    <w:rsid w:val="00C45434"/>
    <w:rsid w:val="00C46E3B"/>
    <w:rsid w:val="00C54B26"/>
    <w:rsid w:val="00C562E9"/>
    <w:rsid w:val="00C56749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94D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3B49"/>
    <w:rsid w:val="00C9539B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AE0"/>
    <w:rsid w:val="00CC6DD0"/>
    <w:rsid w:val="00CD00F2"/>
    <w:rsid w:val="00CD021C"/>
    <w:rsid w:val="00CD0700"/>
    <w:rsid w:val="00CD31F6"/>
    <w:rsid w:val="00CD37B9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1CDC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63787"/>
    <w:rsid w:val="00D63983"/>
    <w:rsid w:val="00D6509F"/>
    <w:rsid w:val="00D65662"/>
    <w:rsid w:val="00D679A6"/>
    <w:rsid w:val="00D67F0C"/>
    <w:rsid w:val="00D70696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13B3"/>
    <w:rsid w:val="00DB2A81"/>
    <w:rsid w:val="00DB5388"/>
    <w:rsid w:val="00DB53A1"/>
    <w:rsid w:val="00DB639F"/>
    <w:rsid w:val="00DB6DA1"/>
    <w:rsid w:val="00DB6FB9"/>
    <w:rsid w:val="00DC0061"/>
    <w:rsid w:val="00DC063A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585"/>
    <w:rsid w:val="00DD2875"/>
    <w:rsid w:val="00DD288D"/>
    <w:rsid w:val="00DD3018"/>
    <w:rsid w:val="00DD4936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5376"/>
    <w:rsid w:val="00E10CC9"/>
    <w:rsid w:val="00E129CE"/>
    <w:rsid w:val="00E135E0"/>
    <w:rsid w:val="00E15989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55B"/>
    <w:rsid w:val="00E46809"/>
    <w:rsid w:val="00E4744B"/>
    <w:rsid w:val="00E502C0"/>
    <w:rsid w:val="00E50CE7"/>
    <w:rsid w:val="00E50EB9"/>
    <w:rsid w:val="00E51304"/>
    <w:rsid w:val="00E5244F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75CF8"/>
    <w:rsid w:val="00E842F6"/>
    <w:rsid w:val="00E86FE3"/>
    <w:rsid w:val="00E8764C"/>
    <w:rsid w:val="00E909F4"/>
    <w:rsid w:val="00E9364D"/>
    <w:rsid w:val="00E9517A"/>
    <w:rsid w:val="00E9547A"/>
    <w:rsid w:val="00E95705"/>
    <w:rsid w:val="00E959D5"/>
    <w:rsid w:val="00E96167"/>
    <w:rsid w:val="00E9793F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243"/>
    <w:rsid w:val="00F30993"/>
    <w:rsid w:val="00F32BA2"/>
    <w:rsid w:val="00F33107"/>
    <w:rsid w:val="00F33167"/>
    <w:rsid w:val="00F34F8B"/>
    <w:rsid w:val="00F36C1F"/>
    <w:rsid w:val="00F40763"/>
    <w:rsid w:val="00F427DE"/>
    <w:rsid w:val="00F441EC"/>
    <w:rsid w:val="00F44DAF"/>
    <w:rsid w:val="00F46346"/>
    <w:rsid w:val="00F46EB0"/>
    <w:rsid w:val="00F47D50"/>
    <w:rsid w:val="00F47E2D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4B31"/>
    <w:rsid w:val="00F74ECC"/>
    <w:rsid w:val="00F75893"/>
    <w:rsid w:val="00F80C23"/>
    <w:rsid w:val="00F81C3F"/>
    <w:rsid w:val="00F81EF3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66F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2A55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8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8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8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8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8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8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38BA-50AA-4213-99F5-8040C878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6082</Words>
  <Characters>36495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42493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Użytkownik systemu Windows</cp:lastModifiedBy>
  <cp:revision>2</cp:revision>
  <cp:lastPrinted>2018-07-18T06:43:00Z</cp:lastPrinted>
  <dcterms:created xsi:type="dcterms:W3CDTF">2018-08-02T06:27:00Z</dcterms:created>
  <dcterms:modified xsi:type="dcterms:W3CDTF">2018-08-02T06:27:00Z</dcterms:modified>
</cp:coreProperties>
</file>