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DB" w:rsidRPr="00AB2063" w:rsidRDefault="00FA09DB" w:rsidP="00B3504B">
      <w:pPr>
        <w:pStyle w:val="Stopka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512824" w:rsidP="00B3504B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AB2063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AB2063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AB2063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AB2063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AB2063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AB2063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093FBC" w:rsidRPr="00AB2063" w:rsidRDefault="00BA48A5" w:rsidP="00093FB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Zakup sterylizatora</w:t>
      </w:r>
      <w:r w:rsidR="00093FBC" w:rsidRPr="00AB2063">
        <w:rPr>
          <w:rFonts w:asciiTheme="minorHAnsi" w:hAnsiTheme="minorHAnsi" w:cstheme="minorHAnsi"/>
          <w:b/>
          <w:i/>
          <w:sz w:val="20"/>
          <w:szCs w:val="20"/>
        </w:rPr>
        <w:t xml:space="preserve"> na potrzeby SP ZOZ Przychodnia Miejska w Pieszycach.</w:t>
      </w:r>
    </w:p>
    <w:p w:rsidR="000907A1" w:rsidRPr="00AB2063" w:rsidRDefault="000907A1" w:rsidP="000907A1">
      <w:pPr>
        <w:autoSpaceDE w:val="0"/>
        <w:autoSpaceDN w:val="0"/>
        <w:adjustRightInd w:val="0"/>
        <w:jc w:val="center"/>
        <w:rPr>
          <w:rFonts w:cstheme="minorHAnsi"/>
          <w:sz w:val="20"/>
          <w:szCs w:val="20"/>
        </w:rPr>
      </w:pPr>
    </w:p>
    <w:p w:rsidR="00E74957" w:rsidRPr="00AB2063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AB206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AB2063" w:rsidRDefault="00E74957" w:rsidP="00B3504B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AB2063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AB2063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AB206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AB2063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AB2063" w:rsidRDefault="00856A84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AB2063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AB2063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AB206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AB2063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AB206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AB2063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42309" w:rsidRPr="00242309" w:rsidRDefault="00242309" w:rsidP="00242309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42309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242309" w:rsidRPr="000F5CA0" w:rsidRDefault="00242309" w:rsidP="00242309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Default="009A503F" w:rsidP="00B96926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urządzenie, które spełnia wszystkie poniższe wymogi/warunki/parametry:</w:t>
      </w:r>
    </w:p>
    <w:p w:rsidR="00335753" w:rsidRPr="00AB2063" w:rsidRDefault="00335753" w:rsidP="00335753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AB2063" w:rsidTr="00BE2504">
        <w:tc>
          <w:tcPr>
            <w:tcW w:w="9180" w:type="dxa"/>
            <w:gridSpan w:val="3"/>
            <w:shd w:val="pct10" w:color="auto" w:fill="auto"/>
          </w:tcPr>
          <w:p w:rsidR="00FB1EED" w:rsidRPr="00AB2063" w:rsidRDefault="00FB1EED" w:rsidP="00093FBC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="00093FBC" w:rsidRPr="00AB2063">
              <w:rPr>
                <w:rFonts w:ascii="Calibri" w:hAnsi="Calibri"/>
                <w:b/>
                <w:sz w:val="20"/>
                <w:szCs w:val="20"/>
              </w:rPr>
              <w:t>STERYLIZATORA</w:t>
            </w:r>
          </w:p>
        </w:tc>
      </w:tr>
      <w:tr w:rsidR="00FB1EED" w:rsidRPr="00AB2063" w:rsidTr="00BE2504">
        <w:tc>
          <w:tcPr>
            <w:tcW w:w="2211" w:type="dxa"/>
            <w:shd w:val="pct10" w:color="auto" w:fill="auto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AB2063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AB2063" w:rsidTr="00BE2504">
        <w:tc>
          <w:tcPr>
            <w:tcW w:w="2211" w:type="dxa"/>
            <w:shd w:val="pct10" w:color="auto" w:fill="auto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AB2063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AB2063" w:rsidTr="00BE2504">
        <w:tc>
          <w:tcPr>
            <w:tcW w:w="2211" w:type="dxa"/>
            <w:shd w:val="pct10" w:color="auto" w:fill="auto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AB2063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AB2063" w:rsidTr="00BE2504">
        <w:tc>
          <w:tcPr>
            <w:tcW w:w="2211" w:type="dxa"/>
            <w:shd w:val="pct10" w:color="auto" w:fill="auto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AB2063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AB2063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06B64" w:rsidRPr="00AB2063" w:rsidRDefault="00006B64" w:rsidP="00006B64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180" w:type="dxa"/>
        <w:tblInd w:w="108" w:type="dxa"/>
        <w:tblLook w:val="01E0"/>
      </w:tblPr>
      <w:tblGrid>
        <w:gridCol w:w="727"/>
        <w:gridCol w:w="5652"/>
        <w:gridCol w:w="2801"/>
      </w:tblGrid>
      <w:tr w:rsidR="0003385C" w:rsidRPr="00AB2063" w:rsidTr="0003385C">
        <w:tc>
          <w:tcPr>
            <w:tcW w:w="72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3385C" w:rsidRPr="00AB2063" w:rsidRDefault="0003385C" w:rsidP="006D4BDC">
            <w:pPr>
              <w:tabs>
                <w:tab w:val="left" w:pos="284"/>
              </w:tabs>
              <w:suppressAutoHyphens/>
              <w:snapToGrid w:val="0"/>
              <w:ind w:right="2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shd w:val="pct15" w:color="auto" w:fill="auto"/>
          </w:tcPr>
          <w:p w:rsidR="0003385C" w:rsidRPr="00AB2063" w:rsidRDefault="0003385C" w:rsidP="006D4BDC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2063">
              <w:rPr>
                <w:rFonts w:ascii="Calibri" w:hAnsi="Calibri"/>
                <w:b/>
                <w:sz w:val="20"/>
                <w:szCs w:val="20"/>
              </w:rPr>
              <w:t>WYMAGANE PARAMETRY TECHNICZNE STERYLIZATORA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pct15" w:color="auto" w:fill="auto"/>
          </w:tcPr>
          <w:p w:rsidR="0003385C" w:rsidRPr="00AB2063" w:rsidRDefault="0003385C" w:rsidP="006D4BDC">
            <w:pPr>
              <w:suppressAutoHyphens/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03385C" w:rsidRPr="00AB2063" w:rsidTr="0003385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Gabaryt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tcBorders>
              <w:top w:val="single" w:sz="4" w:space="0" w:color="auto"/>
            </w:tcBorders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1.1</w:t>
            </w:r>
          </w:p>
        </w:tc>
        <w:tc>
          <w:tcPr>
            <w:tcW w:w="5652" w:type="dxa"/>
            <w:tcBorders>
              <w:top w:val="single" w:sz="4" w:space="0" w:color="auto"/>
            </w:tcBorders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maksymalny rozmiar zewnętrzny:</w:t>
            </w: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szerokość: 65 cm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wysokość: 160 cm łącznie z szafką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112"/>
        </w:trPr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głębokość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91 cm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1.2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minimalne wartości rozmiary wewnątrz autoklawu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cylindryczna komora: średnica 44 cm / głębokość 63 cm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objętość komory: min. 105 litry, mieści jedną jednostkę wsadową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1.3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ładowność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instrumenty: 35 kg lub więcej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tekstylia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7 kg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lub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więcej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1.4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waga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maksimum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190 kg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szafka na kółkach pod autoklawem z możliwością przesuwania autoklawu poprzez personel. Możliwość instalacji dedykowanej stacji odwrotnej osmozy w szafce pod autoklawem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2.1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autoklaw z możliwością instalacji na blacie roboczym z podłączeniem do wody zimnej i do odpływu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2.2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łat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instalacja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2.3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wysuwany uchwyt na tacki lub kosz z możliwością dopuszczenia innych producentów koszy i tacek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Konstrukcja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3.1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komora z płaszczem ciśnieniowym z wysokiej jakości stali nierdzewnej, orurowanie z materiału odpornego na temperaturę i korozję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3.2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odpowietrzanie wsadu za pomocą frakcjonowanej próżni wstępnej, wysokiej jakości pompa próżniowa chłodzona wodą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3.3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suszenie próżniowe z automatycznym dopasowaniem czasu suszenia w zależności od wilgotności wsadu.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3.4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wytwornica pary połączona z płaszczem ciśnieniowym komory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3.5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możliwość podłączenia zewnętrznego urządzenia do uzdatniania wody lub wody demineralizowanej dostarczanej poprzez centralny system uzdatniania kliniki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3.6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jednorazowy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obieg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wody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3.7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zbiornik na wodę uzdatnioną o pojemności 15l lub większej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3.8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automatyczna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blokada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drzwi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3.9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zawieszenie drzwi po prawej lub po lewej stronie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3.10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drzwi z kątem otwarcia minimum 170°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3.11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zakupu wózka transportowego z wysokością dopasowaną do komory autoklawu, umożliwiający łatwy załadunek i rozładunek wsadu bez podnoszenia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Programy (czasy na podstawie załadunku 20kg)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- 134°C Program uniwersalny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Całkowity czas procesu na 15 kg wsadu: 23 minut plus 20 minut czas suszenia (możliwe przerwanie przez użytkownika)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- 134°C Szybki program B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Całkowity czas procesu na 15 kg, wsad opakowany: 20 minut plus 10 minut czas suszenia (możliwość przerwania przez użytkownika)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- 121°C program ochronny, całkowity czas procesu na 7 kg tekstyliów: 36 minut plus 20 minut czas suszenia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- 134°C program prion, całkowity czas procesu na wsad 20 kg: 38 minut, plus 20 minut czas suszenia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Test próżniowy </w:t>
            </w: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- </w:t>
            </w:r>
            <w:proofErr w:type="spellStart"/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>Bowie</w:t>
            </w:r>
            <w:proofErr w:type="spellEnd"/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&amp; Dick test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4.1</w:t>
            </w:r>
          </w:p>
        </w:tc>
        <w:tc>
          <w:tcPr>
            <w:tcW w:w="5652" w:type="dxa"/>
          </w:tcPr>
          <w:p w:rsidR="0003385C" w:rsidRPr="00AB2063" w:rsidRDefault="0003385C" w:rsidP="00385383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zmiany parametrów poprzez serwis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4.2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wydawanie numeru cyklu po każdej sterylizacji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4.3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ekran autoklawu musi żądać decyzji o zwolnieniu wsadu do użytku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Kontrola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5.1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kontrola mikroprocesorowa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pomiar ciśnienia przez czujnik ciśnienia absolutnego klasy 0,3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pomiar temperatury przez PT1000 klasy A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5.3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kolorowy dotykowy wyświetlacz o wielkości co najmniej 7", ikony i łatwe do zrozumienia komunikaty tekstowe, wyświetlanie informacji o pracy i o usterkach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5.4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identyfikacja personelu kodem PIN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5.5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ważne decyzje o zwolnieniu wsadu są dokonywane bezpośrednio na wyświetlaczu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autoklawa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decyzja jest zapisana z danymi cyklu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5.6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możliwość preselekcji czasu startu, aby umożliwić użytkownikowi wybór dowolnego programu i czas startu programu. Na przykład automatyczny start programu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Bowie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&amp; Dicka przed przyjściem personelu.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5.7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funkcja automatycznego wyłączenia autoklawu pod koniec programu, na przykład po ostatniej sterylizacji pod koniec dnia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5.8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zintegrowany z autoklawem automatyczny pomiar jakości wody przed rozpoczęciem każdego cyklu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5.9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automatyczne przechowywanie ostatnich 150 cykli sterylizacji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Interfejs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6.1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2x przyłącze sieciowe RJ45 do bezpośredniego podłączenia do sieci komputerowej kliniki lub drukarki zewnętrznej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zintegrowany interfejs na kartę pamięci CF, umożliwiający zapis protokołów oraz przeprowadzenie aktualizacji oprogramowania autoklawu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6.3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dokumentacja: plik danych z wykresem cyklu, datą, godziną, numerem cyklu, temperaturą, ciśnieniem i czasem każdego etapu programu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7 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Wymogi bezpieczeństwa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7.1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blokada drzwi w przypadku awarii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blokada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drzwi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podczas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sterylizacji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7.3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zawór bezpieczeństwa w przypadku za wysokiego ciśnienia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7.4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czujnik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temperatury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7.5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czujnik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stanu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wody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uzdatnionej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7.5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akustyczne i optyczne komunikaty w przypadku awarii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Zasilanie elektryczne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8.1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3x380-416 V, 50/60 Hz, maks. 11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kWatt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Standardy międzynarodowe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9.1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EN 285: 2009; EN 17665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9.2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93/42 EEC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9.3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97/23 EEC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9.4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EN 60601-1 -2; EMC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9.5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EN 61010-1 -2;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Electrical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proofErr w:type="spellEnd"/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c>
          <w:tcPr>
            <w:tcW w:w="727" w:type="dxa"/>
            <w:shd w:val="pct15" w:color="auto" w:fill="auto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9.6</w:t>
            </w:r>
          </w:p>
        </w:tc>
        <w:tc>
          <w:tcPr>
            <w:tcW w:w="5652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 1717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pStyle w:val="Tekstpodstawowy2"/>
              <w:tabs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6D4BDC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B2063">
              <w:rPr>
                <w:rFonts w:ascii="Calibri" w:hAnsi="Calibri" w:cs="Calibri"/>
                <w:b/>
                <w:sz w:val="20"/>
                <w:szCs w:val="20"/>
              </w:rPr>
              <w:t>Warunki gwarancji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6D4BDC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10.1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 xml:space="preserve">Okres gwarancji  urządzenia  min.24 miesiące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6D4BDC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10.2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 xml:space="preserve">Przegląd techniczny urządzenia bez odrębnej zapłaty - w okresie gwarancji (nie mniej niż 1 x w roku lub określoną ilość cykli) w zależności od zaleceń producenta, z użyciem części zużywalnych niezbędnych do wymiany podczas przeglądu bez odrębnej zapłaty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6D4BDC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lastRenderedPageBreak/>
              <w:t>10.3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>Czas naprawy w przypadku konieczności wymiany części zamiennych z importu max 7 dni roboczych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6D4BDC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10.4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>W przypadku naprawy powyżej 14 dni roboczych wstawienie urządzenia zastępczego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6D4BDC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10.5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>W przypadku trzykrotnej naprawy gwarancyjnej tego samego istotnego podzespołu, wymiana urządzenia  na fabrycznie nowe.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85C" w:rsidRPr="00AB2063" w:rsidTr="0003385C">
        <w:trPr>
          <w:trHeight w:val="70"/>
        </w:trPr>
        <w:tc>
          <w:tcPr>
            <w:tcW w:w="727" w:type="dxa"/>
            <w:shd w:val="pct15" w:color="auto" w:fill="auto"/>
            <w:vAlign w:val="center"/>
          </w:tcPr>
          <w:p w:rsidR="0003385C" w:rsidRPr="00AB2063" w:rsidRDefault="0003385C" w:rsidP="006D4BDC">
            <w:pPr>
              <w:tabs>
                <w:tab w:val="left" w:pos="284"/>
              </w:tabs>
              <w:suppressAutoHyphens/>
              <w:snapToGrid w:val="0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10.6</w:t>
            </w:r>
          </w:p>
        </w:tc>
        <w:tc>
          <w:tcPr>
            <w:tcW w:w="5652" w:type="dxa"/>
            <w:vAlign w:val="center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AB2063">
              <w:rPr>
                <w:rFonts w:ascii="Calibri" w:hAnsi="Calibri" w:cs="Calibri"/>
                <w:sz w:val="20"/>
                <w:szCs w:val="20"/>
              </w:rPr>
              <w:t xml:space="preserve">Zapewnienie po upływie gwarancji dostępu do części zamiennych przez okres, co najmniej 10 lat </w:t>
            </w:r>
          </w:p>
        </w:tc>
        <w:tc>
          <w:tcPr>
            <w:tcW w:w="2801" w:type="dxa"/>
          </w:tcPr>
          <w:p w:rsidR="0003385C" w:rsidRPr="00AB2063" w:rsidRDefault="0003385C" w:rsidP="006D4BDC">
            <w:pPr>
              <w:suppressAutoHyphens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3385C" w:rsidRPr="00AB2063" w:rsidRDefault="0003385C" w:rsidP="00006B64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006B64" w:rsidRPr="00AB2063" w:rsidRDefault="00006B64" w:rsidP="00006B64">
      <w:pPr>
        <w:pStyle w:val="Akapitzlist"/>
        <w:numPr>
          <w:ilvl w:val="0"/>
          <w:numId w:val="64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811143" w:rsidRPr="00AB2063" w:rsidRDefault="00811143" w:rsidP="00B3504B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06B64" w:rsidRPr="00AB2063" w:rsidRDefault="00006B64" w:rsidP="00006B64">
      <w:pPr>
        <w:pStyle w:val="Akapitzlist"/>
        <w:numPr>
          <w:ilvl w:val="0"/>
          <w:numId w:val="64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czas reakcji serwisu na zgłoszenie awarii Urządzenia …………. godzin od zgłoszenia awarii.</w:t>
      </w:r>
    </w:p>
    <w:p w:rsidR="00006B64" w:rsidRPr="00AB2063" w:rsidRDefault="00006B64" w:rsidP="00B3504B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AB2063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AB206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AB2063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AB2063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AB2063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AB2063">
        <w:rPr>
          <w:rFonts w:asciiTheme="minorHAnsi" w:hAnsiTheme="minorHAnsi" w:cstheme="minorHAnsi"/>
          <w:sz w:val="20"/>
          <w:szCs w:val="20"/>
        </w:rPr>
        <w:t>załącznik nr 5</w:t>
      </w:r>
      <w:r w:rsidRPr="00AB206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AB2063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AB2063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AB2063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AB2063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AB2063" w:rsidRDefault="00E74957" w:rsidP="00B3504B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AB2063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AB2063" w:rsidRDefault="00EB555C" w:rsidP="00B96926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AB2063" w:rsidRDefault="00EB555C" w:rsidP="00B96926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242309" w:rsidRPr="00242309" w:rsidRDefault="00242309" w:rsidP="00242309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42309">
        <w:rPr>
          <w:rFonts w:asciiTheme="minorHAnsi" w:hAnsiTheme="minorHAnsi" w:cstheme="minorHAnsi"/>
          <w:sz w:val="20"/>
          <w:szCs w:val="20"/>
        </w:rPr>
        <w:t>Hasło do JEDZ: ……………………</w:t>
      </w:r>
    </w:p>
    <w:p w:rsidR="00EB555C" w:rsidRPr="00AB2063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AB2063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AB2063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E74957" w:rsidRPr="00AB2063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Default="004671EE" w:rsidP="00B3504B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AB2063">
        <w:rPr>
          <w:rFonts w:asciiTheme="minorHAnsi" w:hAnsiTheme="minorHAnsi" w:cstheme="minorHAnsi"/>
          <w:color w:val="auto"/>
          <w:sz w:val="20"/>
        </w:rPr>
        <w:t>Załącznik nr 3</w:t>
      </w:r>
      <w:r w:rsidR="00E74957" w:rsidRPr="00AB2063">
        <w:rPr>
          <w:rFonts w:asciiTheme="minorHAnsi" w:hAnsiTheme="minorHAnsi" w:cstheme="minorHAnsi"/>
          <w:color w:val="auto"/>
          <w:sz w:val="20"/>
        </w:rPr>
        <w:t xml:space="preserve"> wzór </w:t>
      </w:r>
      <w:r w:rsidR="00BA48A5">
        <w:rPr>
          <w:rFonts w:asciiTheme="minorHAnsi" w:hAnsiTheme="minorHAnsi" w:cstheme="minorHAnsi"/>
          <w:color w:val="auto"/>
          <w:sz w:val="20"/>
        </w:rPr>
        <w:t>–</w:t>
      </w:r>
      <w:r w:rsidR="00E74957" w:rsidRPr="00AB2063">
        <w:rPr>
          <w:rFonts w:asciiTheme="minorHAnsi" w:hAnsiTheme="minorHAnsi" w:cstheme="minorHAnsi"/>
          <w:color w:val="auto"/>
          <w:sz w:val="20"/>
        </w:rPr>
        <w:t xml:space="preserve"> </w:t>
      </w:r>
      <w:r w:rsidR="00EB555C" w:rsidRPr="00AB2063">
        <w:rPr>
          <w:rFonts w:asciiTheme="minorHAnsi" w:hAnsiTheme="minorHAnsi" w:cstheme="minorHAnsi"/>
          <w:color w:val="auto"/>
          <w:sz w:val="20"/>
        </w:rPr>
        <w:t>JEDZ</w:t>
      </w:r>
    </w:p>
    <w:p w:rsidR="00BA48A5" w:rsidRPr="00BA48A5" w:rsidRDefault="00BA48A5" w:rsidP="00BA48A5">
      <w:pPr>
        <w:pStyle w:val="Stopka"/>
      </w:pPr>
    </w:p>
    <w:p w:rsidR="009975EE" w:rsidRPr="00AB2063" w:rsidRDefault="009975EE" w:rsidP="00B3504B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AB2063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AB2063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AB2063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AB2063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AB2063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AB2063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AB2063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AB2063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AB2063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AB2063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AB2063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AB2063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AB2063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AB2063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AB2063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Numer VAT, jeżeli dotyczy: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a) Proszę podać nazwę wykazu lub zaświadczenia i odpowiedni numer rejestracyjny lub numer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zaświadczenia, jeżeli dotyczy: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AB20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</w:p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AB2063" w:rsidTr="00792308">
        <w:tc>
          <w:tcPr>
            <w:tcW w:w="9289" w:type="dxa"/>
            <w:gridSpan w:val="2"/>
            <w:shd w:val="clear" w:color="auto" w:fill="BFBFBF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lastRenderedPageBreak/>
        <w:t>B: Informacje na temat przedstawicieli wykonawcy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AB2063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AB2063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Jeżeli tak</w:t>
      </w:r>
      <w:r w:rsidRPr="00AB2063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AB2063">
        <w:rPr>
          <w:rFonts w:asciiTheme="minorHAnsi" w:hAnsiTheme="minorHAnsi" w:cstheme="minorHAnsi"/>
          <w:b/>
          <w:sz w:val="20"/>
          <w:szCs w:val="20"/>
        </w:rPr>
        <w:t>dla każdego</w:t>
      </w:r>
      <w:r w:rsidRPr="00AB2063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AB2063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AB2063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AB2063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AB2063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AB206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AB2063">
        <w:rPr>
          <w:rFonts w:asciiTheme="minorHAnsi" w:hAnsiTheme="minorHAnsi" w:cstheme="minorHAnsi"/>
          <w:sz w:val="20"/>
          <w:szCs w:val="20"/>
        </w:rPr>
        <w:t>.</w:t>
      </w: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AB2063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AB2063" w:rsidRDefault="009975EE" w:rsidP="00B3504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AB2063" w:rsidRDefault="009975EE" w:rsidP="00B3504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AB2063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AB2063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AB2063" w:rsidRDefault="009975EE" w:rsidP="00B3504B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AB2063" w:rsidRDefault="009975EE" w:rsidP="00B96926">
      <w:pPr>
        <w:pStyle w:val="NumPar1"/>
        <w:numPr>
          <w:ilvl w:val="0"/>
          <w:numId w:val="7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AB2063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AB206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AB2063">
        <w:rPr>
          <w:rFonts w:asciiTheme="minorHAnsi" w:hAnsiTheme="minorHAnsi" w:cstheme="minorHAnsi"/>
          <w:sz w:val="20"/>
          <w:szCs w:val="20"/>
        </w:rPr>
        <w:t>;</w:t>
      </w:r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korupcja</w:t>
      </w:r>
      <w:r w:rsidRPr="00AB206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AB2063">
        <w:rPr>
          <w:rFonts w:asciiTheme="minorHAnsi" w:hAnsiTheme="minorHAnsi" w:cstheme="minorHAnsi"/>
          <w:sz w:val="20"/>
          <w:szCs w:val="20"/>
        </w:rPr>
        <w:t>;</w:t>
      </w:r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nadużycie finansowe</w:t>
      </w:r>
      <w:r w:rsidRPr="00AB2063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AB2063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AB2063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AB2063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AB2063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praca dzieci</w:t>
      </w:r>
      <w:r w:rsidRPr="00AB2063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AB2063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AB206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AB2063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AB2063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AB2063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 wykonawca wywiązał się ze wszystkich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AB2063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AB2063" w:rsidRDefault="009975EE" w:rsidP="00B3504B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AB2063" w:rsidRDefault="009975EE" w:rsidP="00B96926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AB2063" w:rsidRDefault="009975EE" w:rsidP="00B96926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AB2063" w:rsidRDefault="009975EE" w:rsidP="00B3504B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AB2063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AB2063" w:rsidRDefault="009975EE" w:rsidP="00B3504B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AB2063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AB2063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znajduje się w jednej z następujących sytuacji: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e) jego aktywami zarządza likwidator lub sąd; 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AB2063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winien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AB2063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AB2063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AB2063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AB2063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AB2063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AB2063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AB2063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Czy wykonawca może potwierdzić, że: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AB206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AB2063" w:rsidRDefault="009975EE" w:rsidP="00B3504B">
      <w:pPr>
        <w:rPr>
          <w:rFonts w:asciiTheme="minorHAnsi" w:hAnsiTheme="minorHAnsi" w:cstheme="minorHAnsi"/>
          <w:sz w:val="20"/>
          <w:szCs w:val="20"/>
        </w:rPr>
      </w:pP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AB2063" w:rsidRDefault="009975EE" w:rsidP="00B3504B">
      <w:pPr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AB2063">
        <w:rPr>
          <w:rFonts w:asciiTheme="minorHAnsi" w:hAnsiTheme="minorHAnsi" w:cstheme="minorHAnsi"/>
          <w:sz w:val="20"/>
          <w:szCs w:val="20"/>
        </w:rPr>
        <w:sym w:font="Symbol" w:char="F061"/>
      </w:r>
      <w:r w:rsidRPr="00AB2063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AB2063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AB2063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AB2063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AB2063" w:rsidTr="00792308">
        <w:tc>
          <w:tcPr>
            <w:tcW w:w="4606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AB2063" w:rsidTr="00792308">
        <w:tc>
          <w:tcPr>
            <w:tcW w:w="4606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1) Figuruje w odpowiednim rejestrze zawodowym lub handlowym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[…]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2) W odniesieniu do zamówień publicznych na usługi: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dokumentach zamówienia w ciągu wymaganej liczby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lat obrotowych jest następujący: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(określenie wymaganego wskaźnika – stosunek X do Y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5) W ramach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AB2063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dotycząca zadowalającego wykonania i rezultatu w odniesieniu do najważniejszych robót budowlanych jest dostępna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AB2063" w:rsidTr="00792308">
              <w:tc>
                <w:tcPr>
                  <w:tcW w:w="1336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B2063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B206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B206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B2063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AB2063" w:rsidTr="00792308">
              <w:tc>
                <w:tcPr>
                  <w:tcW w:w="1336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AB2063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3) Korzysta z następujących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Rok, średnie roczne zatrudnienie: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Rok, liczebność kadry kierowniczej: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9) Będzie dysponował następującymi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AB206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AB20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12) W odniesieniu do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AB2063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AB2063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, w tym w zakresie dostępności dla osób niepełnosprawnych?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inne środki dowodowe dotyczące systemu zapewniania jakości mogą zostać przedstawione: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AB2063" w:rsidRDefault="009975EE" w:rsidP="00B3504B">
      <w:pPr>
        <w:rPr>
          <w:rFonts w:asciiTheme="minorHAnsi" w:hAnsiTheme="minorHAnsi" w:cstheme="minorHAnsi"/>
          <w:sz w:val="20"/>
          <w:szCs w:val="20"/>
        </w:rPr>
      </w:pPr>
    </w:p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AB2063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AB2063" w:rsidRDefault="009975EE" w:rsidP="00B3504B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AB2063">
        <w:rPr>
          <w:rFonts w:asciiTheme="minorHAnsi" w:hAnsiTheme="minorHAnsi" w:cstheme="minorHAnsi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AB2063" w:rsidTr="00792308">
        <w:tc>
          <w:tcPr>
            <w:tcW w:w="4644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AB206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AB206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AB2063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AB2063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AB2063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06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AB206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AB2063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AB2063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AB2063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AB206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AB2063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AB206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AB2063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AB2063">
        <w:rPr>
          <w:rFonts w:asciiTheme="minorHAnsi" w:hAnsiTheme="minorHAnsi" w:cstheme="minorHAnsi"/>
          <w:sz w:val="20"/>
          <w:szCs w:val="20"/>
        </w:rPr>
        <w:t>.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AB2063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AB2063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AB2063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AB2063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AB2063" w:rsidRDefault="009975EE" w:rsidP="00B3504B">
      <w:pPr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AB2063" w:rsidRDefault="00E74957" w:rsidP="00B350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B2063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AB2063" w:rsidRDefault="004671EE" w:rsidP="00B3504B">
      <w:pPr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AB2063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AB2063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AB2063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AB2063" w:rsidRDefault="00E74957" w:rsidP="00B3504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AB2063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AB2063" w:rsidRDefault="00E74957" w:rsidP="00B3504B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ab/>
      </w:r>
    </w:p>
    <w:p w:rsidR="00E74957" w:rsidRPr="00AB2063" w:rsidRDefault="00E74957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AB2063" w:rsidRDefault="00E74957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AB2063" w:rsidRDefault="005F1B74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2063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4E1531" w:rsidRPr="00AB2063" w:rsidRDefault="00BA48A5" w:rsidP="004E15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Zakup sterylizatora </w:t>
      </w:r>
      <w:r w:rsidR="004E1531" w:rsidRPr="00AB2063">
        <w:rPr>
          <w:rFonts w:asciiTheme="minorHAnsi" w:hAnsiTheme="minorHAnsi" w:cstheme="minorHAnsi"/>
          <w:b/>
          <w:i/>
          <w:sz w:val="20"/>
          <w:szCs w:val="20"/>
        </w:rPr>
        <w:t>na potrzeby SP ZOZ Przychodnia Miejska w Pieszycach.</w:t>
      </w:r>
    </w:p>
    <w:p w:rsidR="00E17C33" w:rsidRPr="00AB2063" w:rsidRDefault="00E17C33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96926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AB2063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AB206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0"/>
      </w:r>
      <w:r w:rsidRPr="00AB2063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AB2063" w:rsidRDefault="00E74957" w:rsidP="00B3504B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AB2063" w:rsidRDefault="00E74957" w:rsidP="00B3504B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AB2063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AB2063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AB2063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AB2063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AB2063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AB2063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AB2063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AB2063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AB2063" w:rsidRDefault="00E74957" w:rsidP="00B3504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96926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AB2063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AB2063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AB2063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AB206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1"/>
      </w:r>
      <w:r w:rsidRPr="00AB2063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AB2063" w:rsidRDefault="00E74957" w:rsidP="00B3504B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AB2063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AB2063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AB2063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AB2063" w:rsidRDefault="00E74957" w:rsidP="00B3504B">
      <w:pPr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AB2063">
        <w:rPr>
          <w:rFonts w:asciiTheme="minorHAnsi" w:hAnsiTheme="minorHAnsi" w:cstheme="minorHAnsi"/>
          <w:sz w:val="20"/>
          <w:szCs w:val="20"/>
        </w:rPr>
        <w:tab/>
      </w:r>
      <w:r w:rsidRPr="00AB2063">
        <w:rPr>
          <w:rFonts w:asciiTheme="minorHAnsi" w:hAnsiTheme="minorHAnsi" w:cstheme="minorHAnsi"/>
          <w:sz w:val="20"/>
          <w:szCs w:val="20"/>
        </w:rPr>
        <w:tab/>
      </w:r>
      <w:r w:rsidRPr="00AB2063">
        <w:rPr>
          <w:rFonts w:asciiTheme="minorHAnsi" w:hAnsiTheme="minorHAnsi" w:cstheme="minorHAnsi"/>
          <w:sz w:val="20"/>
          <w:szCs w:val="20"/>
        </w:rPr>
        <w:tab/>
      </w:r>
      <w:r w:rsidRPr="00AB206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AB2063" w:rsidRDefault="00E74957" w:rsidP="00B3504B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AB2063" w:rsidRDefault="00E74957" w:rsidP="00B3504B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B206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54D7" w:rsidRPr="00AB2063" w:rsidRDefault="00A154D7" w:rsidP="00452A31">
      <w:pPr>
        <w:rPr>
          <w:rFonts w:asciiTheme="minorHAnsi" w:hAnsiTheme="minorHAnsi" w:cstheme="minorHAnsi"/>
          <w:sz w:val="20"/>
          <w:szCs w:val="20"/>
        </w:rPr>
      </w:pPr>
    </w:p>
    <w:sectPr w:rsidR="00A154D7" w:rsidRPr="00AB2063" w:rsidSect="00452A31">
      <w:headerReference w:type="default" r:id="rId8"/>
      <w:footerReference w:type="default" r:id="rId9"/>
      <w:pgSz w:w="11906" w:h="16838"/>
      <w:pgMar w:top="1276" w:right="1417" w:bottom="1417" w:left="1417" w:header="510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246" w:rsidRDefault="00C53246" w:rsidP="00E427C3">
      <w:r>
        <w:separator/>
      </w:r>
    </w:p>
  </w:endnote>
  <w:endnote w:type="continuationSeparator" w:id="0">
    <w:p w:rsidR="00C53246" w:rsidRDefault="00C53246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Gotham">
    <w:altName w:val="Gotham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DC" w:rsidRPr="00767EA8" w:rsidRDefault="006D4BDC">
    <w:pPr>
      <w:pStyle w:val="Stopka"/>
      <w:jc w:val="right"/>
      <w:rPr>
        <w:rFonts w:ascii="Calibri" w:hAnsi="Calibri" w:cs="Calibri"/>
        <w:sz w:val="20"/>
        <w:szCs w:val="20"/>
      </w:rPr>
    </w:pPr>
  </w:p>
  <w:p w:rsidR="006D4BDC" w:rsidRPr="001278C5" w:rsidRDefault="006D4BDC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246" w:rsidRDefault="00C53246" w:rsidP="00E427C3">
      <w:r>
        <w:separator/>
      </w:r>
    </w:p>
  </w:footnote>
  <w:footnote w:type="continuationSeparator" w:id="0">
    <w:p w:rsidR="00C53246" w:rsidRDefault="00C53246" w:rsidP="00E427C3">
      <w:r>
        <w:continuationSeparator/>
      </w:r>
    </w:p>
  </w:footnote>
  <w:footnote w:id="1">
    <w:p w:rsidR="006D4BDC" w:rsidRPr="00D80149" w:rsidRDefault="006D4BDC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6D4BDC" w:rsidRPr="00D80149" w:rsidRDefault="006D4BD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6D4BDC" w:rsidRPr="00D80149" w:rsidRDefault="006D4BD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6D4BDC" w:rsidRPr="00D80149" w:rsidRDefault="006D4BD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6D4BDC" w:rsidRPr="00D80149" w:rsidRDefault="006D4BD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6D4BDC" w:rsidRPr="00D80149" w:rsidRDefault="006D4BD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6D4BDC" w:rsidRPr="00D80149" w:rsidRDefault="006D4BD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6D4BDC" w:rsidRPr="00D80149" w:rsidRDefault="006D4BD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6D4BDC" w:rsidRPr="00301522" w:rsidRDefault="006D4BDC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6D4BDC" w:rsidRPr="003B6373" w:rsidRDefault="006D4BDC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6D4BDC" w:rsidRPr="003B6373" w:rsidRDefault="006D4BDC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6D4BDC" w:rsidRPr="003B6373" w:rsidRDefault="006D4BDC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6D4BDC" w:rsidRPr="003B6373" w:rsidRDefault="006D4BDC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6D4BDC" w:rsidRPr="003B6373" w:rsidRDefault="006D4BDC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6D4BDC" w:rsidRPr="003B6373" w:rsidRDefault="006D4BD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6D4BDC" w:rsidRPr="00FC6D63" w:rsidRDefault="006D4BDC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6D4BDC" w:rsidRPr="00FC6D63" w:rsidRDefault="006D4BDC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DC" w:rsidRPr="006D1565" w:rsidRDefault="006D4BDC">
    <w:pPr>
      <w:pStyle w:val="Nagwek"/>
      <w:rPr>
        <w:rFonts w:ascii="Calibri" w:hAnsi="Calibri" w:cs="Calibri"/>
        <w:sz w:val="20"/>
        <w:szCs w:val="20"/>
      </w:rPr>
    </w:pPr>
    <w:r w:rsidRPr="004F526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6E181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E1DBF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>
    <w:nsid w:val="12B857F2"/>
    <w:multiLevelType w:val="hybridMultilevel"/>
    <w:tmpl w:val="5ABE9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3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8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1D6C7628"/>
    <w:multiLevelType w:val="hybridMultilevel"/>
    <w:tmpl w:val="395C0644"/>
    <w:lvl w:ilvl="0" w:tplc="DF1CD302">
      <w:start w:val="1"/>
      <w:numFmt w:val="decimal"/>
      <w:lvlText w:val="%1."/>
      <w:lvlJc w:val="left"/>
      <w:pPr>
        <w:ind w:left="777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0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2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3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6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0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1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3D43748F"/>
    <w:multiLevelType w:val="hybridMultilevel"/>
    <w:tmpl w:val="395C0644"/>
    <w:lvl w:ilvl="0" w:tplc="DF1CD302">
      <w:start w:val="1"/>
      <w:numFmt w:val="decimal"/>
      <w:lvlText w:val="%1."/>
      <w:lvlJc w:val="left"/>
      <w:pPr>
        <w:ind w:left="777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3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5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7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B084639"/>
    <w:multiLevelType w:val="hybridMultilevel"/>
    <w:tmpl w:val="622817B0"/>
    <w:lvl w:ilvl="0" w:tplc="B1D4BF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9">
    <w:nsid w:val="5D9B51F4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1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B02EE8"/>
    <w:multiLevelType w:val="hybridMultilevel"/>
    <w:tmpl w:val="48E4A19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2614A4"/>
    <w:multiLevelType w:val="multilevel"/>
    <w:tmpl w:val="0FF472F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6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7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8">
    <w:nsid w:val="6BDD526C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5">
    <w:nsid w:val="76561794"/>
    <w:multiLevelType w:val="hybridMultilevel"/>
    <w:tmpl w:val="ED08DFA8"/>
    <w:lvl w:ilvl="0" w:tplc="B722295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8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1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6"/>
  </w:num>
  <w:num w:numId="2">
    <w:abstractNumId w:val="78"/>
  </w:num>
  <w:num w:numId="3">
    <w:abstractNumId w:val="92"/>
  </w:num>
  <w:num w:numId="4">
    <w:abstractNumId w:val="72"/>
  </w:num>
  <w:num w:numId="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3"/>
  </w:num>
  <w:num w:numId="7">
    <w:abstractNumId w:val="101"/>
  </w:num>
  <w:num w:numId="8">
    <w:abstractNumId w:val="54"/>
  </w:num>
  <w:num w:numId="9">
    <w:abstractNumId w:val="43"/>
  </w:num>
  <w:num w:numId="10">
    <w:abstractNumId w:val="97"/>
  </w:num>
  <w:num w:numId="11">
    <w:abstractNumId w:val="84"/>
  </w:num>
  <w:num w:numId="12">
    <w:abstractNumId w:val="94"/>
  </w:num>
  <w:num w:numId="13">
    <w:abstractNumId w:val="50"/>
  </w:num>
  <w:num w:numId="14">
    <w:abstractNumId w:val="27"/>
  </w:num>
  <w:num w:numId="15">
    <w:abstractNumId w:val="89"/>
  </w:num>
  <w:num w:numId="16">
    <w:abstractNumId w:val="36"/>
  </w:num>
  <w:num w:numId="17">
    <w:abstractNumId w:val="19"/>
  </w:num>
  <w:num w:numId="18">
    <w:abstractNumId w:val="26"/>
  </w:num>
  <w:num w:numId="19">
    <w:abstractNumId w:val="59"/>
  </w:num>
  <w:num w:numId="20">
    <w:abstractNumId w:val="74"/>
  </w:num>
  <w:num w:numId="21">
    <w:abstractNumId w:val="40"/>
  </w:num>
  <w:num w:numId="22">
    <w:abstractNumId w:val="67"/>
  </w:num>
  <w:num w:numId="23">
    <w:abstractNumId w:val="39"/>
  </w:num>
  <w:num w:numId="24">
    <w:abstractNumId w:val="86"/>
  </w:num>
  <w:num w:numId="25">
    <w:abstractNumId w:val="24"/>
  </w:num>
  <w:num w:numId="26">
    <w:abstractNumId w:val="46"/>
  </w:num>
  <w:num w:numId="27">
    <w:abstractNumId w:val="49"/>
  </w:num>
  <w:num w:numId="28">
    <w:abstractNumId w:val="51"/>
  </w:num>
  <w:num w:numId="29">
    <w:abstractNumId w:val="102"/>
  </w:num>
  <w:num w:numId="30">
    <w:abstractNumId w:val="55"/>
  </w:num>
  <w:num w:numId="31">
    <w:abstractNumId w:val="34"/>
  </w:num>
  <w:num w:numId="32">
    <w:abstractNumId w:val="47"/>
  </w:num>
  <w:num w:numId="33">
    <w:abstractNumId w:val="22"/>
  </w:num>
  <w:num w:numId="34">
    <w:abstractNumId w:val="16"/>
  </w:num>
  <w:num w:numId="35">
    <w:abstractNumId w:val="63"/>
  </w:num>
  <w:num w:numId="36">
    <w:abstractNumId w:val="30"/>
  </w:num>
  <w:num w:numId="37">
    <w:abstractNumId w:val="48"/>
  </w:num>
  <w:num w:numId="38">
    <w:abstractNumId w:val="53"/>
  </w:num>
  <w:num w:numId="39">
    <w:abstractNumId w:val="21"/>
  </w:num>
  <w:num w:numId="40">
    <w:abstractNumId w:val="65"/>
  </w:num>
  <w:num w:numId="41">
    <w:abstractNumId w:val="77"/>
  </w:num>
  <w:num w:numId="42">
    <w:abstractNumId w:val="57"/>
  </w:num>
  <w:num w:numId="43">
    <w:abstractNumId w:val="37"/>
  </w:num>
  <w:num w:numId="44">
    <w:abstractNumId w:val="17"/>
  </w:num>
  <w:num w:numId="45">
    <w:abstractNumId w:val="38"/>
  </w:num>
  <w:num w:numId="46">
    <w:abstractNumId w:val="80"/>
  </w:num>
  <w:num w:numId="47">
    <w:abstractNumId w:val="93"/>
  </w:num>
  <w:num w:numId="48">
    <w:abstractNumId w:val="91"/>
  </w:num>
  <w:num w:numId="49">
    <w:abstractNumId w:val="23"/>
  </w:num>
  <w:num w:numId="50">
    <w:abstractNumId w:val="98"/>
  </w:num>
  <w:num w:numId="51">
    <w:abstractNumId w:val="42"/>
  </w:num>
  <w:num w:numId="52">
    <w:abstractNumId w:val="45"/>
  </w:num>
  <w:num w:numId="53">
    <w:abstractNumId w:val="4"/>
  </w:num>
  <w:num w:numId="54">
    <w:abstractNumId w:val="90"/>
  </w:num>
  <w:num w:numId="55">
    <w:abstractNumId w:val="68"/>
  </w:num>
  <w:num w:numId="56">
    <w:abstractNumId w:val="13"/>
  </w:num>
  <w:num w:numId="57">
    <w:abstractNumId w:val="41"/>
  </w:num>
  <w:num w:numId="58">
    <w:abstractNumId w:val="15"/>
  </w:num>
  <w:num w:numId="59">
    <w:abstractNumId w:val="32"/>
  </w:num>
  <w:num w:numId="60">
    <w:abstractNumId w:val="58"/>
  </w:num>
  <w:num w:numId="61">
    <w:abstractNumId w:val="100"/>
  </w:num>
  <w:num w:numId="62">
    <w:abstractNumId w:val="12"/>
  </w:num>
  <w:num w:numId="63">
    <w:abstractNumId w:val="31"/>
  </w:num>
  <w:num w:numId="64">
    <w:abstractNumId w:val="20"/>
  </w:num>
  <w:num w:numId="65">
    <w:abstractNumId w:val="56"/>
  </w:num>
  <w:num w:numId="66">
    <w:abstractNumId w:val="14"/>
  </w:num>
  <w:num w:numId="67">
    <w:abstractNumId w:val="25"/>
  </w:num>
  <w:num w:numId="68">
    <w:abstractNumId w:val="103"/>
  </w:num>
  <w:num w:numId="69">
    <w:abstractNumId w:val="75"/>
    <w:lvlOverride w:ilvl="0">
      <w:startOverride w:val="1"/>
    </w:lvlOverride>
  </w:num>
  <w:num w:numId="70">
    <w:abstractNumId w:val="66"/>
    <w:lvlOverride w:ilvl="0">
      <w:startOverride w:val="1"/>
    </w:lvlOverride>
  </w:num>
  <w:num w:numId="71">
    <w:abstractNumId w:val="75"/>
  </w:num>
  <w:num w:numId="72">
    <w:abstractNumId w:val="66"/>
  </w:num>
  <w:num w:numId="73">
    <w:abstractNumId w:val="35"/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4"/>
  </w:num>
  <w:num w:numId="76">
    <w:abstractNumId w:val="52"/>
  </w:num>
  <w:num w:numId="77">
    <w:abstractNumId w:val="96"/>
  </w:num>
  <w:num w:numId="78">
    <w:abstractNumId w:val="60"/>
  </w:num>
  <w:num w:numId="79">
    <w:abstractNumId w:val="99"/>
  </w:num>
  <w:num w:numId="80">
    <w:abstractNumId w:val="87"/>
  </w:num>
  <w:num w:numId="81">
    <w:abstractNumId w:val="33"/>
  </w:num>
  <w:num w:numId="82">
    <w:abstractNumId w:val="82"/>
  </w:num>
  <w:num w:numId="83">
    <w:abstractNumId w:val="70"/>
  </w:num>
  <w:num w:numId="84">
    <w:abstractNumId w:val="81"/>
  </w:num>
  <w:num w:numId="85">
    <w:abstractNumId w:val="61"/>
  </w:num>
  <w:num w:numId="86">
    <w:abstractNumId w:val="83"/>
  </w:num>
  <w:num w:numId="87">
    <w:abstractNumId w:val="79"/>
  </w:num>
  <w:num w:numId="88">
    <w:abstractNumId w:val="62"/>
  </w:num>
  <w:num w:numId="89">
    <w:abstractNumId w:val="69"/>
  </w:num>
  <w:num w:numId="90">
    <w:abstractNumId w:val="28"/>
  </w:num>
  <w:num w:numId="91">
    <w:abstractNumId w:val="44"/>
  </w:num>
  <w:num w:numId="92">
    <w:abstractNumId w:val="18"/>
  </w:num>
  <w:num w:numId="93">
    <w:abstractNumId w:val="88"/>
  </w:num>
  <w:num w:numId="94">
    <w:abstractNumId w:val="29"/>
  </w:num>
  <w:num w:numId="95">
    <w:abstractNumId w:val="95"/>
  </w:num>
  <w:num w:numId="96">
    <w:abstractNumId w:val="85"/>
  </w:num>
  <w:numIdMacAtCleanup w:val="9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6B64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D75"/>
    <w:rsid w:val="00026E09"/>
    <w:rsid w:val="00030B76"/>
    <w:rsid w:val="00030F1D"/>
    <w:rsid w:val="000337B1"/>
    <w:rsid w:val="0003385C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389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465F"/>
    <w:rsid w:val="00084F97"/>
    <w:rsid w:val="0008685D"/>
    <w:rsid w:val="0009026B"/>
    <w:rsid w:val="000907A1"/>
    <w:rsid w:val="0009201E"/>
    <w:rsid w:val="00092ADA"/>
    <w:rsid w:val="00093727"/>
    <w:rsid w:val="00093FBC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3C2F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B31"/>
    <w:rsid w:val="00146E62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2D5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589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A7CE2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8EC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B"/>
    <w:rsid w:val="00212968"/>
    <w:rsid w:val="00213559"/>
    <w:rsid w:val="00216982"/>
    <w:rsid w:val="00220C85"/>
    <w:rsid w:val="00220E86"/>
    <w:rsid w:val="00222487"/>
    <w:rsid w:val="00222E1E"/>
    <w:rsid w:val="002230C0"/>
    <w:rsid w:val="00225597"/>
    <w:rsid w:val="00231E14"/>
    <w:rsid w:val="0023254C"/>
    <w:rsid w:val="00233CC9"/>
    <w:rsid w:val="002349AD"/>
    <w:rsid w:val="00234D39"/>
    <w:rsid w:val="00235DD8"/>
    <w:rsid w:val="00236043"/>
    <w:rsid w:val="002367AB"/>
    <w:rsid w:val="00237539"/>
    <w:rsid w:val="00237B3D"/>
    <w:rsid w:val="002401AD"/>
    <w:rsid w:val="00242309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21D"/>
    <w:rsid w:val="00266605"/>
    <w:rsid w:val="00270792"/>
    <w:rsid w:val="0027118F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5EC7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255A"/>
    <w:rsid w:val="002B2AF7"/>
    <w:rsid w:val="002B4376"/>
    <w:rsid w:val="002B45D7"/>
    <w:rsid w:val="002B5E14"/>
    <w:rsid w:val="002B706F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3D4"/>
    <w:rsid w:val="002C7F3A"/>
    <w:rsid w:val="002D0C77"/>
    <w:rsid w:val="002D1FEC"/>
    <w:rsid w:val="002D34B8"/>
    <w:rsid w:val="002D3BAB"/>
    <w:rsid w:val="002D4F11"/>
    <w:rsid w:val="002D73A2"/>
    <w:rsid w:val="002D7782"/>
    <w:rsid w:val="002E6B3E"/>
    <w:rsid w:val="002E6C83"/>
    <w:rsid w:val="002E6F94"/>
    <w:rsid w:val="002E74B5"/>
    <w:rsid w:val="002E7FE7"/>
    <w:rsid w:val="002F0AD5"/>
    <w:rsid w:val="002F18D5"/>
    <w:rsid w:val="002F382F"/>
    <w:rsid w:val="002F47D8"/>
    <w:rsid w:val="002F605A"/>
    <w:rsid w:val="002F6242"/>
    <w:rsid w:val="002F7770"/>
    <w:rsid w:val="00300979"/>
    <w:rsid w:val="00300AAE"/>
    <w:rsid w:val="00301566"/>
    <w:rsid w:val="0030267D"/>
    <w:rsid w:val="003044F8"/>
    <w:rsid w:val="003045CA"/>
    <w:rsid w:val="00304F23"/>
    <w:rsid w:val="0030515C"/>
    <w:rsid w:val="00306C04"/>
    <w:rsid w:val="00310F79"/>
    <w:rsid w:val="003121BC"/>
    <w:rsid w:val="00312221"/>
    <w:rsid w:val="00313B87"/>
    <w:rsid w:val="00314C7B"/>
    <w:rsid w:val="003155CB"/>
    <w:rsid w:val="003216CE"/>
    <w:rsid w:val="00321F84"/>
    <w:rsid w:val="0032272A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35753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81C"/>
    <w:rsid w:val="0038098A"/>
    <w:rsid w:val="00380D78"/>
    <w:rsid w:val="003829A5"/>
    <w:rsid w:val="00382AFF"/>
    <w:rsid w:val="00383F73"/>
    <w:rsid w:val="0038538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7ED"/>
    <w:rsid w:val="003B02CA"/>
    <w:rsid w:val="003B1797"/>
    <w:rsid w:val="003B2F8E"/>
    <w:rsid w:val="003B3022"/>
    <w:rsid w:val="003B3B80"/>
    <w:rsid w:val="003B473D"/>
    <w:rsid w:val="003B51FD"/>
    <w:rsid w:val="003B58B4"/>
    <w:rsid w:val="003B666F"/>
    <w:rsid w:val="003B6B2A"/>
    <w:rsid w:val="003B7348"/>
    <w:rsid w:val="003C018C"/>
    <w:rsid w:val="003C0809"/>
    <w:rsid w:val="003C187D"/>
    <w:rsid w:val="003C22FF"/>
    <w:rsid w:val="003C28D6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0326"/>
    <w:rsid w:val="003E0E99"/>
    <w:rsid w:val="003E1993"/>
    <w:rsid w:val="003E3D92"/>
    <w:rsid w:val="003E3E9E"/>
    <w:rsid w:val="003E5ACE"/>
    <w:rsid w:val="003E6BE5"/>
    <w:rsid w:val="003E7A45"/>
    <w:rsid w:val="003E7D7B"/>
    <w:rsid w:val="003E7DF4"/>
    <w:rsid w:val="003F2D64"/>
    <w:rsid w:val="003F318A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4836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3343"/>
    <w:rsid w:val="004257F8"/>
    <w:rsid w:val="0042614E"/>
    <w:rsid w:val="00426374"/>
    <w:rsid w:val="004309F2"/>
    <w:rsid w:val="004322E2"/>
    <w:rsid w:val="00433E13"/>
    <w:rsid w:val="00434B5C"/>
    <w:rsid w:val="0043522B"/>
    <w:rsid w:val="00435978"/>
    <w:rsid w:val="00435B50"/>
    <w:rsid w:val="0043625C"/>
    <w:rsid w:val="00437F0E"/>
    <w:rsid w:val="00440442"/>
    <w:rsid w:val="004411DB"/>
    <w:rsid w:val="00441B3F"/>
    <w:rsid w:val="0044250E"/>
    <w:rsid w:val="00442ED1"/>
    <w:rsid w:val="004445B8"/>
    <w:rsid w:val="00444AE5"/>
    <w:rsid w:val="0044670C"/>
    <w:rsid w:val="004467CF"/>
    <w:rsid w:val="004514F2"/>
    <w:rsid w:val="0045200E"/>
    <w:rsid w:val="0045203C"/>
    <w:rsid w:val="004520EA"/>
    <w:rsid w:val="0045270F"/>
    <w:rsid w:val="00452A31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4F8C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5C6"/>
    <w:rsid w:val="00496E89"/>
    <w:rsid w:val="00497109"/>
    <w:rsid w:val="004A3510"/>
    <w:rsid w:val="004A4959"/>
    <w:rsid w:val="004A6D63"/>
    <w:rsid w:val="004B0030"/>
    <w:rsid w:val="004B0957"/>
    <w:rsid w:val="004B0DDE"/>
    <w:rsid w:val="004B2045"/>
    <w:rsid w:val="004B25B8"/>
    <w:rsid w:val="004B4B30"/>
    <w:rsid w:val="004B4EF8"/>
    <w:rsid w:val="004B65DF"/>
    <w:rsid w:val="004B7700"/>
    <w:rsid w:val="004C0B91"/>
    <w:rsid w:val="004C0D59"/>
    <w:rsid w:val="004C1A9F"/>
    <w:rsid w:val="004C2790"/>
    <w:rsid w:val="004C35EE"/>
    <w:rsid w:val="004C4269"/>
    <w:rsid w:val="004C4B74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1531"/>
    <w:rsid w:val="004E2E14"/>
    <w:rsid w:val="004E4147"/>
    <w:rsid w:val="004E45A7"/>
    <w:rsid w:val="004E59CE"/>
    <w:rsid w:val="004E6884"/>
    <w:rsid w:val="004E6909"/>
    <w:rsid w:val="004E771B"/>
    <w:rsid w:val="004F015B"/>
    <w:rsid w:val="004F0DA7"/>
    <w:rsid w:val="004F2F81"/>
    <w:rsid w:val="004F2FE2"/>
    <w:rsid w:val="004F526F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35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3E90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6300"/>
    <w:rsid w:val="0056639B"/>
    <w:rsid w:val="00570F16"/>
    <w:rsid w:val="00573FE0"/>
    <w:rsid w:val="00574FE3"/>
    <w:rsid w:val="005779EB"/>
    <w:rsid w:val="00580C09"/>
    <w:rsid w:val="005822A4"/>
    <w:rsid w:val="00582EAE"/>
    <w:rsid w:val="00583AC0"/>
    <w:rsid w:val="00584D32"/>
    <w:rsid w:val="00590ECD"/>
    <w:rsid w:val="0059177D"/>
    <w:rsid w:val="00594686"/>
    <w:rsid w:val="0059624B"/>
    <w:rsid w:val="00596544"/>
    <w:rsid w:val="00596FA2"/>
    <w:rsid w:val="005A42E6"/>
    <w:rsid w:val="005A4756"/>
    <w:rsid w:val="005A5FDC"/>
    <w:rsid w:val="005A63B4"/>
    <w:rsid w:val="005B10B6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0194"/>
    <w:rsid w:val="005D1951"/>
    <w:rsid w:val="005D2562"/>
    <w:rsid w:val="005D2E66"/>
    <w:rsid w:val="005D4008"/>
    <w:rsid w:val="005D44D5"/>
    <w:rsid w:val="005D580A"/>
    <w:rsid w:val="005D6B5B"/>
    <w:rsid w:val="005D6C00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735"/>
    <w:rsid w:val="00601FB8"/>
    <w:rsid w:val="00606923"/>
    <w:rsid w:val="00606C3F"/>
    <w:rsid w:val="00606D42"/>
    <w:rsid w:val="00610833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4B0E"/>
    <w:rsid w:val="00625749"/>
    <w:rsid w:val="006265C5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016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609F6"/>
    <w:rsid w:val="0066258A"/>
    <w:rsid w:val="0066437D"/>
    <w:rsid w:val="00664976"/>
    <w:rsid w:val="00665AC9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BAC"/>
    <w:rsid w:val="00694FBB"/>
    <w:rsid w:val="0069582F"/>
    <w:rsid w:val="00696A1B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4D7F"/>
    <w:rsid w:val="006B515C"/>
    <w:rsid w:val="006B685B"/>
    <w:rsid w:val="006C2738"/>
    <w:rsid w:val="006C297B"/>
    <w:rsid w:val="006C492C"/>
    <w:rsid w:val="006C574A"/>
    <w:rsid w:val="006C5B88"/>
    <w:rsid w:val="006D238B"/>
    <w:rsid w:val="006D32B6"/>
    <w:rsid w:val="006D47F7"/>
    <w:rsid w:val="006D4BDC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4E7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244A5"/>
    <w:rsid w:val="0073167C"/>
    <w:rsid w:val="00732B49"/>
    <w:rsid w:val="00733894"/>
    <w:rsid w:val="00733933"/>
    <w:rsid w:val="007351B6"/>
    <w:rsid w:val="007363A1"/>
    <w:rsid w:val="007366A2"/>
    <w:rsid w:val="0073758E"/>
    <w:rsid w:val="00740641"/>
    <w:rsid w:val="0074108E"/>
    <w:rsid w:val="0074108F"/>
    <w:rsid w:val="00741AF5"/>
    <w:rsid w:val="00743977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86"/>
    <w:rsid w:val="007913AD"/>
    <w:rsid w:val="0079207A"/>
    <w:rsid w:val="00792308"/>
    <w:rsid w:val="007924C5"/>
    <w:rsid w:val="00794A46"/>
    <w:rsid w:val="007951DB"/>
    <w:rsid w:val="00796F2A"/>
    <w:rsid w:val="0079710D"/>
    <w:rsid w:val="007A0AE5"/>
    <w:rsid w:val="007A1B72"/>
    <w:rsid w:val="007A2587"/>
    <w:rsid w:val="007A3DDD"/>
    <w:rsid w:val="007A4CBE"/>
    <w:rsid w:val="007A4E60"/>
    <w:rsid w:val="007A5144"/>
    <w:rsid w:val="007A599E"/>
    <w:rsid w:val="007A65F5"/>
    <w:rsid w:val="007B1A70"/>
    <w:rsid w:val="007B2318"/>
    <w:rsid w:val="007B2C0D"/>
    <w:rsid w:val="007B432E"/>
    <w:rsid w:val="007B60D9"/>
    <w:rsid w:val="007B61AE"/>
    <w:rsid w:val="007B714D"/>
    <w:rsid w:val="007B7212"/>
    <w:rsid w:val="007C0B6A"/>
    <w:rsid w:val="007C1C24"/>
    <w:rsid w:val="007C6FA0"/>
    <w:rsid w:val="007C773A"/>
    <w:rsid w:val="007D18F6"/>
    <w:rsid w:val="007D3584"/>
    <w:rsid w:val="007D3E59"/>
    <w:rsid w:val="007D403B"/>
    <w:rsid w:val="007D5089"/>
    <w:rsid w:val="007D5A41"/>
    <w:rsid w:val="007D5D84"/>
    <w:rsid w:val="007D6D6B"/>
    <w:rsid w:val="007E283B"/>
    <w:rsid w:val="007E318B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264E"/>
    <w:rsid w:val="00802CDC"/>
    <w:rsid w:val="008037C7"/>
    <w:rsid w:val="00803DE5"/>
    <w:rsid w:val="00804724"/>
    <w:rsid w:val="008052DA"/>
    <w:rsid w:val="00806C2E"/>
    <w:rsid w:val="00807C83"/>
    <w:rsid w:val="00811143"/>
    <w:rsid w:val="00811540"/>
    <w:rsid w:val="008123D4"/>
    <w:rsid w:val="00812487"/>
    <w:rsid w:val="00813F16"/>
    <w:rsid w:val="00815E33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2270"/>
    <w:rsid w:val="00853E08"/>
    <w:rsid w:val="00854AA3"/>
    <w:rsid w:val="0085563B"/>
    <w:rsid w:val="008558D3"/>
    <w:rsid w:val="00855E45"/>
    <w:rsid w:val="00856A84"/>
    <w:rsid w:val="00861836"/>
    <w:rsid w:val="00861F17"/>
    <w:rsid w:val="008623BC"/>
    <w:rsid w:val="00862A44"/>
    <w:rsid w:val="00863788"/>
    <w:rsid w:val="0086522B"/>
    <w:rsid w:val="0086536F"/>
    <w:rsid w:val="00865FFE"/>
    <w:rsid w:val="008672DC"/>
    <w:rsid w:val="00871F15"/>
    <w:rsid w:val="00872DB2"/>
    <w:rsid w:val="0087303C"/>
    <w:rsid w:val="00873E88"/>
    <w:rsid w:val="00873FE0"/>
    <w:rsid w:val="00874C2C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29EE"/>
    <w:rsid w:val="008A3198"/>
    <w:rsid w:val="008A3683"/>
    <w:rsid w:val="008A36E1"/>
    <w:rsid w:val="008A59D5"/>
    <w:rsid w:val="008A5B50"/>
    <w:rsid w:val="008A66CD"/>
    <w:rsid w:val="008A70CB"/>
    <w:rsid w:val="008A757C"/>
    <w:rsid w:val="008A7D88"/>
    <w:rsid w:val="008B1AAD"/>
    <w:rsid w:val="008B24CF"/>
    <w:rsid w:val="008B336A"/>
    <w:rsid w:val="008B3DE3"/>
    <w:rsid w:val="008B6E7C"/>
    <w:rsid w:val="008C0173"/>
    <w:rsid w:val="008C024D"/>
    <w:rsid w:val="008C3BB5"/>
    <w:rsid w:val="008C465E"/>
    <w:rsid w:val="008C5902"/>
    <w:rsid w:val="008C707B"/>
    <w:rsid w:val="008D05DF"/>
    <w:rsid w:val="008D0E23"/>
    <w:rsid w:val="008D185A"/>
    <w:rsid w:val="008D2CAD"/>
    <w:rsid w:val="008D3370"/>
    <w:rsid w:val="008D39DA"/>
    <w:rsid w:val="008D3EB1"/>
    <w:rsid w:val="008D47CD"/>
    <w:rsid w:val="008D498B"/>
    <w:rsid w:val="008D5F94"/>
    <w:rsid w:val="008D6930"/>
    <w:rsid w:val="008D6CD5"/>
    <w:rsid w:val="008E0E58"/>
    <w:rsid w:val="008E16A4"/>
    <w:rsid w:val="008E1B6B"/>
    <w:rsid w:val="008E20F1"/>
    <w:rsid w:val="008E396E"/>
    <w:rsid w:val="008E43BB"/>
    <w:rsid w:val="008E4BCE"/>
    <w:rsid w:val="008E6D1C"/>
    <w:rsid w:val="008F177F"/>
    <w:rsid w:val="008F2A67"/>
    <w:rsid w:val="008F378F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5913"/>
    <w:rsid w:val="0090612E"/>
    <w:rsid w:val="009068FA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231"/>
    <w:rsid w:val="00917DAB"/>
    <w:rsid w:val="0092076F"/>
    <w:rsid w:val="00920B74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3926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727"/>
    <w:rsid w:val="009A49A8"/>
    <w:rsid w:val="009A503F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55AB"/>
    <w:rsid w:val="009C5A51"/>
    <w:rsid w:val="009C7876"/>
    <w:rsid w:val="009D2B58"/>
    <w:rsid w:val="009D4200"/>
    <w:rsid w:val="009D5F1A"/>
    <w:rsid w:val="009D6AED"/>
    <w:rsid w:val="009E024C"/>
    <w:rsid w:val="009E0A64"/>
    <w:rsid w:val="009E0CA7"/>
    <w:rsid w:val="009E1722"/>
    <w:rsid w:val="009E206D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701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1750"/>
    <w:rsid w:val="00A41A8D"/>
    <w:rsid w:val="00A42238"/>
    <w:rsid w:val="00A424D4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2CC7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13F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063"/>
    <w:rsid w:val="00AB2AA6"/>
    <w:rsid w:val="00AB2B5C"/>
    <w:rsid w:val="00AB7761"/>
    <w:rsid w:val="00AB7B35"/>
    <w:rsid w:val="00AC0DCE"/>
    <w:rsid w:val="00AC0F3D"/>
    <w:rsid w:val="00AC372F"/>
    <w:rsid w:val="00AC507E"/>
    <w:rsid w:val="00AD11F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1EC1"/>
    <w:rsid w:val="00AF1FB4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1242"/>
    <w:rsid w:val="00B231B3"/>
    <w:rsid w:val="00B23F9C"/>
    <w:rsid w:val="00B25098"/>
    <w:rsid w:val="00B25E79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147"/>
    <w:rsid w:val="00B643AA"/>
    <w:rsid w:val="00B64B6E"/>
    <w:rsid w:val="00B65F37"/>
    <w:rsid w:val="00B6716D"/>
    <w:rsid w:val="00B67B26"/>
    <w:rsid w:val="00B7028E"/>
    <w:rsid w:val="00B70346"/>
    <w:rsid w:val="00B71FDD"/>
    <w:rsid w:val="00B73557"/>
    <w:rsid w:val="00B7480C"/>
    <w:rsid w:val="00B75F10"/>
    <w:rsid w:val="00B776BD"/>
    <w:rsid w:val="00B80963"/>
    <w:rsid w:val="00B81392"/>
    <w:rsid w:val="00B83275"/>
    <w:rsid w:val="00B83A89"/>
    <w:rsid w:val="00B83EBA"/>
    <w:rsid w:val="00B8525E"/>
    <w:rsid w:val="00B855D7"/>
    <w:rsid w:val="00B85B3A"/>
    <w:rsid w:val="00B864C2"/>
    <w:rsid w:val="00B871F8"/>
    <w:rsid w:val="00B874B6"/>
    <w:rsid w:val="00B87E6C"/>
    <w:rsid w:val="00B90BD0"/>
    <w:rsid w:val="00B93666"/>
    <w:rsid w:val="00B93A31"/>
    <w:rsid w:val="00B95CFF"/>
    <w:rsid w:val="00B9615D"/>
    <w:rsid w:val="00B96926"/>
    <w:rsid w:val="00BA0178"/>
    <w:rsid w:val="00BA354C"/>
    <w:rsid w:val="00BA48A5"/>
    <w:rsid w:val="00BA4E56"/>
    <w:rsid w:val="00BA5B29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5D05"/>
    <w:rsid w:val="00BB6823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504"/>
    <w:rsid w:val="00BE2CDA"/>
    <w:rsid w:val="00BE32FE"/>
    <w:rsid w:val="00BE417C"/>
    <w:rsid w:val="00BE6A86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2A51"/>
    <w:rsid w:val="00C041DD"/>
    <w:rsid w:val="00C04702"/>
    <w:rsid w:val="00C05C6B"/>
    <w:rsid w:val="00C07ECD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0D2"/>
    <w:rsid w:val="00C46E3B"/>
    <w:rsid w:val="00C472E8"/>
    <w:rsid w:val="00C53246"/>
    <w:rsid w:val="00C53745"/>
    <w:rsid w:val="00C54B26"/>
    <w:rsid w:val="00C562E9"/>
    <w:rsid w:val="00C56749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4803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710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511B"/>
    <w:rsid w:val="00CC5CDE"/>
    <w:rsid w:val="00CC6349"/>
    <w:rsid w:val="00CC644C"/>
    <w:rsid w:val="00CC6AE0"/>
    <w:rsid w:val="00CC6DD0"/>
    <w:rsid w:val="00CD00F2"/>
    <w:rsid w:val="00CD021C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6B91"/>
    <w:rsid w:val="00CE76E6"/>
    <w:rsid w:val="00CE796C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4585"/>
    <w:rsid w:val="00D551B9"/>
    <w:rsid w:val="00D56D15"/>
    <w:rsid w:val="00D63787"/>
    <w:rsid w:val="00D63983"/>
    <w:rsid w:val="00D6509F"/>
    <w:rsid w:val="00D65292"/>
    <w:rsid w:val="00D65662"/>
    <w:rsid w:val="00D679A6"/>
    <w:rsid w:val="00D67F01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4707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14F"/>
    <w:rsid w:val="00DE1B21"/>
    <w:rsid w:val="00DE2E14"/>
    <w:rsid w:val="00DE3BB0"/>
    <w:rsid w:val="00DE468E"/>
    <w:rsid w:val="00DE47D2"/>
    <w:rsid w:val="00DE4BB1"/>
    <w:rsid w:val="00DE6191"/>
    <w:rsid w:val="00DE7D4F"/>
    <w:rsid w:val="00DF0AC0"/>
    <w:rsid w:val="00DF129B"/>
    <w:rsid w:val="00DF28E1"/>
    <w:rsid w:val="00DF3751"/>
    <w:rsid w:val="00DF7C4B"/>
    <w:rsid w:val="00E00294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037"/>
    <w:rsid w:val="00E544FE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67111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24FD"/>
    <w:rsid w:val="00E930ED"/>
    <w:rsid w:val="00E9364D"/>
    <w:rsid w:val="00E9517A"/>
    <w:rsid w:val="00E9547A"/>
    <w:rsid w:val="00E95705"/>
    <w:rsid w:val="00E96167"/>
    <w:rsid w:val="00E9689C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5F0E"/>
    <w:rsid w:val="00F06008"/>
    <w:rsid w:val="00F10CD2"/>
    <w:rsid w:val="00F112C3"/>
    <w:rsid w:val="00F121C9"/>
    <w:rsid w:val="00F126F2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4F8B"/>
    <w:rsid w:val="00F36C1F"/>
    <w:rsid w:val="00F40763"/>
    <w:rsid w:val="00F41B55"/>
    <w:rsid w:val="00F41FA7"/>
    <w:rsid w:val="00F441EC"/>
    <w:rsid w:val="00F44DAF"/>
    <w:rsid w:val="00F46346"/>
    <w:rsid w:val="00F46EB0"/>
    <w:rsid w:val="00F5087B"/>
    <w:rsid w:val="00F50EE4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1AC"/>
    <w:rsid w:val="00F66B8C"/>
    <w:rsid w:val="00F6787D"/>
    <w:rsid w:val="00F71F9E"/>
    <w:rsid w:val="00F74B31"/>
    <w:rsid w:val="00F74ECC"/>
    <w:rsid w:val="00F75893"/>
    <w:rsid w:val="00F80C23"/>
    <w:rsid w:val="00F81C3F"/>
    <w:rsid w:val="00F81EF3"/>
    <w:rsid w:val="00F85CE5"/>
    <w:rsid w:val="00F87E21"/>
    <w:rsid w:val="00F907C9"/>
    <w:rsid w:val="00F91CEB"/>
    <w:rsid w:val="00F956C7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5798"/>
    <w:rsid w:val="00FA5926"/>
    <w:rsid w:val="00FA6667"/>
    <w:rsid w:val="00FA7F9D"/>
    <w:rsid w:val="00FB04BC"/>
    <w:rsid w:val="00FB0A74"/>
    <w:rsid w:val="00FB1EED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6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Pa10">
    <w:name w:val="Pa10"/>
    <w:basedOn w:val="Normalny"/>
    <w:next w:val="Normalny"/>
    <w:uiPriority w:val="99"/>
    <w:rsid w:val="00F71F9E"/>
    <w:pPr>
      <w:autoSpaceDE w:val="0"/>
      <w:autoSpaceDN w:val="0"/>
      <w:adjustRightInd w:val="0"/>
      <w:spacing w:line="161" w:lineRule="atLeast"/>
    </w:pPr>
    <w:rPr>
      <w:rFonts w:ascii="Gotham" w:eastAsia="Calibri" w:hAnsi="Gotham"/>
    </w:rPr>
  </w:style>
  <w:style w:type="character" w:customStyle="1" w:styleId="A8">
    <w:name w:val="A8"/>
    <w:uiPriority w:val="99"/>
    <w:rsid w:val="00F71F9E"/>
    <w:rPr>
      <w:rFonts w:cs="Gotham"/>
      <w:color w:val="000000"/>
      <w:sz w:val="11"/>
      <w:szCs w:val="11"/>
    </w:rPr>
  </w:style>
  <w:style w:type="paragraph" w:customStyle="1" w:styleId="Style35">
    <w:name w:val="Style35"/>
    <w:basedOn w:val="Normalny"/>
    <w:rsid w:val="00F71F9E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character" w:customStyle="1" w:styleId="FontStyle128">
    <w:name w:val="Font Style128"/>
    <w:rsid w:val="00F71F9E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2524-57A1-4FC6-9F7A-0C8EBF06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5961</Words>
  <Characters>35767</Characters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41645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2018-07-18T10:18:00Z</cp:lastPrinted>
  <dcterms:created xsi:type="dcterms:W3CDTF">2018-10-04T19:53:00Z</dcterms:created>
  <dcterms:modified xsi:type="dcterms:W3CDTF">2018-10-04T19:53:00Z</dcterms:modified>
</cp:coreProperties>
</file>